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A9A2" w14:textId="77777777" w:rsidR="00790F8B" w:rsidRDefault="0074514C" w:rsidP="001C2170">
      <w:pPr>
        <w:jc w:val="right"/>
        <w:rPr>
          <w:rFonts w:ascii="Arial" w:hAnsi="Arial" w:cs="Arial"/>
          <w:b/>
          <w:bCs/>
          <w:sz w:val="24"/>
          <w:szCs w:val="24"/>
        </w:rPr>
      </w:pPr>
      <w:r w:rsidRPr="00B73526">
        <w:rPr>
          <w:rFonts w:ascii="Arial" w:hAnsi="Arial" w:cs="Arial"/>
          <w:b/>
          <w:bCs/>
          <w:noProof/>
          <w:sz w:val="24"/>
          <w:szCs w:val="24"/>
        </w:rPr>
        <w:drawing>
          <wp:inline distT="0" distB="0" distL="0" distR="0" wp14:anchorId="60B1C4E4" wp14:editId="49B870BD">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2B8F2157" w14:textId="59659B97" w:rsidR="00790F8B" w:rsidRDefault="00790F8B" w:rsidP="001C2170">
      <w:pPr>
        <w:jc w:val="right"/>
        <w:rPr>
          <w:rFonts w:ascii="Arial" w:hAnsi="Arial" w:cs="Arial"/>
          <w:b/>
          <w:bCs/>
          <w:sz w:val="24"/>
          <w:szCs w:val="24"/>
        </w:rPr>
      </w:pPr>
      <w:r w:rsidRPr="00966240">
        <w:rPr>
          <w:rFonts w:ascii="Arial" w:hAnsi="Arial" w:cs="Arial"/>
          <w:b/>
          <w:bCs/>
          <w:sz w:val="32"/>
          <w:szCs w:val="32"/>
        </w:rPr>
        <w:t>Council Meeting</w:t>
      </w:r>
    </w:p>
    <w:p w14:paraId="06BAF18E" w14:textId="77777777" w:rsidR="00790F8B" w:rsidRPr="00966240" w:rsidRDefault="00790F8B" w:rsidP="001C2170">
      <w:pPr>
        <w:jc w:val="right"/>
        <w:rPr>
          <w:rFonts w:ascii="Arial" w:hAnsi="Arial" w:cs="Arial"/>
          <w:b/>
          <w:bCs/>
          <w:sz w:val="28"/>
          <w:szCs w:val="28"/>
        </w:rPr>
      </w:pPr>
      <w:r w:rsidRPr="00966240">
        <w:rPr>
          <w:rFonts w:ascii="Arial" w:hAnsi="Arial" w:cs="Arial"/>
          <w:b/>
          <w:bCs/>
          <w:sz w:val="28"/>
          <w:szCs w:val="28"/>
        </w:rPr>
        <w:t>Agenda</w:t>
      </w:r>
    </w:p>
    <w:p w14:paraId="41D99E64" w14:textId="0C50340D" w:rsidR="00EF7B16" w:rsidRPr="0087361D" w:rsidRDefault="00790F8B" w:rsidP="0087361D">
      <w:pPr>
        <w:jc w:val="right"/>
        <w:rPr>
          <w:rFonts w:ascii="Arial" w:hAnsi="Arial" w:cs="Arial"/>
          <w:sz w:val="28"/>
          <w:szCs w:val="28"/>
        </w:rPr>
      </w:pPr>
      <w:r w:rsidRPr="0087361D">
        <w:rPr>
          <w:rFonts w:ascii="Arial" w:hAnsi="Arial" w:cs="Arial"/>
          <w:sz w:val="24"/>
          <w:szCs w:val="24"/>
        </w:rPr>
        <w:t>Hamble Parish Council, Parish Office, 2 High Street, Hamble, Southampton SO31</w:t>
      </w:r>
      <w:r w:rsidR="009951DA" w:rsidRPr="0087361D">
        <w:rPr>
          <w:rFonts w:ascii="Arial" w:hAnsi="Arial" w:cs="Arial"/>
          <w:sz w:val="24"/>
          <w:szCs w:val="24"/>
        </w:rPr>
        <w:t xml:space="preserve"> </w:t>
      </w:r>
      <w:r w:rsidRPr="0087361D">
        <w:rPr>
          <w:rFonts w:ascii="Arial" w:hAnsi="Arial" w:cs="Arial"/>
          <w:sz w:val="24"/>
          <w:szCs w:val="24"/>
        </w:rPr>
        <w:t>4JE</w:t>
      </w:r>
    </w:p>
    <w:p w14:paraId="07DA338F" w14:textId="58F8AD12" w:rsidR="00EF7B16" w:rsidRPr="00B73526" w:rsidRDefault="00EF7B16" w:rsidP="00EF7B16">
      <w:pPr>
        <w:rPr>
          <w:rFonts w:ascii="Arial" w:hAnsi="Arial" w:cs="Arial"/>
          <w:sz w:val="24"/>
          <w:szCs w:val="24"/>
        </w:rPr>
      </w:pPr>
    </w:p>
    <w:p w14:paraId="57146740" w14:textId="77777777" w:rsidR="00EF7B16" w:rsidRPr="00B73526" w:rsidRDefault="00EF7B16" w:rsidP="00EF7B16">
      <w:pPr>
        <w:rPr>
          <w:rFonts w:ascii="Arial" w:hAnsi="Arial" w:cs="Arial"/>
          <w:sz w:val="24"/>
          <w:szCs w:val="24"/>
        </w:rPr>
      </w:pPr>
    </w:p>
    <w:p w14:paraId="5D18F1A1" w14:textId="5E2B9B5E" w:rsidR="0073207C" w:rsidRPr="00B73526" w:rsidRDefault="0074652B" w:rsidP="00B16651">
      <w:pPr>
        <w:rPr>
          <w:rFonts w:ascii="Arial" w:hAnsi="Arial" w:cs="Arial"/>
          <w:sz w:val="24"/>
          <w:szCs w:val="24"/>
        </w:rPr>
      </w:pPr>
      <w:r w:rsidRPr="00B73526">
        <w:rPr>
          <w:rFonts w:ascii="Arial" w:hAnsi="Arial" w:cs="Arial"/>
          <w:b/>
          <w:bCs/>
          <w:sz w:val="24"/>
          <w:szCs w:val="24"/>
        </w:rPr>
        <w:t>YOU ARE HEREBY SUMMONED TO ATTEND</w:t>
      </w:r>
      <w:r w:rsidRPr="00B73526">
        <w:rPr>
          <w:rFonts w:ascii="Arial" w:hAnsi="Arial" w:cs="Arial"/>
          <w:sz w:val="24"/>
          <w:szCs w:val="24"/>
        </w:rPr>
        <w:t xml:space="preserve"> a meeting of the</w:t>
      </w:r>
      <w:r w:rsidR="003D603C" w:rsidRPr="00B73526">
        <w:rPr>
          <w:rFonts w:ascii="Arial" w:hAnsi="Arial" w:cs="Arial"/>
          <w:sz w:val="24"/>
          <w:szCs w:val="24"/>
        </w:rPr>
        <w:t xml:space="preserve"> </w:t>
      </w:r>
      <w:r w:rsidR="005A5C9C">
        <w:rPr>
          <w:rFonts w:ascii="Arial" w:hAnsi="Arial" w:cs="Arial"/>
          <w:b/>
          <w:bCs/>
          <w:caps/>
          <w:sz w:val="24"/>
          <w:szCs w:val="24"/>
        </w:rPr>
        <w:t>Full Council</w:t>
      </w:r>
      <w:r w:rsidR="007D6B5D">
        <w:rPr>
          <w:rFonts w:ascii="Arial" w:hAnsi="Arial" w:cs="Arial"/>
          <w:b/>
          <w:bCs/>
          <w:caps/>
          <w:sz w:val="24"/>
          <w:szCs w:val="24"/>
        </w:rPr>
        <w:t xml:space="preserve"> </w:t>
      </w:r>
      <w:r w:rsidR="00F923F8" w:rsidRPr="00B73526">
        <w:rPr>
          <w:rFonts w:ascii="Arial" w:hAnsi="Arial" w:cs="Arial"/>
          <w:sz w:val="24"/>
          <w:szCs w:val="24"/>
        </w:rPr>
        <w:t xml:space="preserve">on the </w:t>
      </w:r>
      <w:r w:rsidR="005A5C9C">
        <w:rPr>
          <w:rFonts w:ascii="Arial" w:hAnsi="Arial" w:cs="Arial"/>
          <w:sz w:val="24"/>
          <w:szCs w:val="24"/>
        </w:rPr>
        <w:t>Monday, May 22, 2023</w:t>
      </w:r>
      <w:r w:rsidR="00DE4541" w:rsidRPr="00B73526">
        <w:rPr>
          <w:rFonts w:ascii="Arial" w:hAnsi="Arial" w:cs="Arial"/>
          <w:sz w:val="24"/>
          <w:szCs w:val="24"/>
        </w:rPr>
        <w:t>,</w:t>
      </w:r>
      <w:r w:rsidR="00A43CC5" w:rsidRPr="00B73526">
        <w:rPr>
          <w:rFonts w:ascii="Arial" w:hAnsi="Arial" w:cs="Arial"/>
          <w:sz w:val="24"/>
          <w:szCs w:val="24"/>
        </w:rPr>
        <w:t xml:space="preserve"> </w:t>
      </w:r>
      <w:r w:rsidR="00ED61DF" w:rsidRPr="00B73526">
        <w:rPr>
          <w:rFonts w:ascii="Arial" w:hAnsi="Arial" w:cs="Arial"/>
          <w:sz w:val="24"/>
          <w:szCs w:val="24"/>
        </w:rPr>
        <w:t xml:space="preserve">which will </w:t>
      </w:r>
      <w:r w:rsidR="003D603C" w:rsidRPr="00B73526">
        <w:rPr>
          <w:rFonts w:ascii="Arial" w:hAnsi="Arial" w:cs="Arial"/>
          <w:sz w:val="24"/>
          <w:szCs w:val="24"/>
        </w:rPr>
        <w:t xml:space="preserve">be held </w:t>
      </w:r>
      <w:r w:rsidR="00D14B46" w:rsidRPr="00B73526">
        <w:rPr>
          <w:rFonts w:ascii="Arial" w:hAnsi="Arial" w:cs="Arial"/>
          <w:sz w:val="24"/>
          <w:szCs w:val="24"/>
        </w:rPr>
        <w:t xml:space="preserve">at the </w:t>
      </w:r>
      <w:r w:rsidR="00FB5799" w:rsidRPr="00B73526">
        <w:rPr>
          <w:rFonts w:ascii="Arial" w:hAnsi="Arial" w:cs="Arial"/>
          <w:sz w:val="24"/>
          <w:szCs w:val="24"/>
        </w:rPr>
        <w:t xml:space="preserve">Roy Underdown Pavilion </w:t>
      </w:r>
      <w:r w:rsidR="003D603C" w:rsidRPr="00B73526">
        <w:rPr>
          <w:rFonts w:ascii="Arial" w:hAnsi="Arial" w:cs="Arial"/>
          <w:sz w:val="24"/>
          <w:szCs w:val="24"/>
        </w:rPr>
        <w:t xml:space="preserve">for the transaction of business as set out in the </w:t>
      </w:r>
      <w:r w:rsidR="004E6BA2" w:rsidRPr="00B73526">
        <w:rPr>
          <w:rFonts w:ascii="Arial" w:hAnsi="Arial" w:cs="Arial"/>
          <w:sz w:val="24"/>
          <w:szCs w:val="24"/>
        </w:rPr>
        <w:t>agenda</w:t>
      </w:r>
      <w:r w:rsidR="003D603C" w:rsidRPr="00B73526">
        <w:rPr>
          <w:rFonts w:ascii="Arial" w:hAnsi="Arial" w:cs="Arial"/>
          <w:sz w:val="24"/>
          <w:szCs w:val="24"/>
        </w:rPr>
        <w:t xml:space="preserve"> below</w:t>
      </w:r>
      <w:r w:rsidR="004F74E1" w:rsidRPr="00B73526">
        <w:rPr>
          <w:rFonts w:ascii="Arial" w:hAnsi="Arial" w:cs="Arial"/>
          <w:sz w:val="24"/>
          <w:szCs w:val="24"/>
        </w:rPr>
        <w:t>.</w:t>
      </w:r>
    </w:p>
    <w:p w14:paraId="0E81967D" w14:textId="77777777" w:rsidR="008B3F98" w:rsidRPr="00B73526" w:rsidRDefault="008B3F98" w:rsidP="00896CF8">
      <w:pPr>
        <w:rPr>
          <w:rFonts w:ascii="Arial" w:hAnsi="Arial" w:cs="Arial"/>
          <w:sz w:val="24"/>
          <w:szCs w:val="24"/>
        </w:rPr>
      </w:pPr>
    </w:p>
    <w:p w14:paraId="29954588" w14:textId="6B2799E3" w:rsidR="008B3F98" w:rsidRPr="00B73526" w:rsidRDefault="008B3F98" w:rsidP="008B3F98">
      <w:pPr>
        <w:rPr>
          <w:rFonts w:ascii="Arial" w:hAnsi="Arial" w:cs="Arial"/>
          <w:sz w:val="24"/>
          <w:szCs w:val="24"/>
        </w:rPr>
      </w:pPr>
    </w:p>
    <w:p w14:paraId="40AB4D0B" w14:textId="77777777" w:rsidR="001703EC" w:rsidRDefault="00AB0821" w:rsidP="001703EC">
      <w:pPr>
        <w:jc w:val="center"/>
        <w:rPr>
          <w:rFonts w:ascii="Arial" w:hAnsi="Arial" w:cs="Arial"/>
          <w:sz w:val="24"/>
          <w:szCs w:val="24"/>
        </w:rPr>
      </w:pPr>
      <w:r w:rsidRPr="00B73526">
        <w:rPr>
          <w:rFonts w:ascii="Arial" w:hAnsi="Arial" w:cs="Arial"/>
          <w:sz w:val="24"/>
          <w:szCs w:val="24"/>
        </w:rPr>
        <w:t xml:space="preserve">This meeting is open to members of the public. If you wish to participate you should contact the Clerk at Parish Office via </w:t>
      </w:r>
      <w:hyperlink r:id="rId12" w:history="1">
        <w:r w:rsidRPr="000E0FE8">
          <w:rPr>
            <w:rStyle w:val="Hyperlink"/>
            <w:rFonts w:ascii="Arial" w:hAnsi="Arial" w:cs="Arial"/>
            <w:sz w:val="24"/>
            <w:szCs w:val="24"/>
          </w:rPr>
          <w:t>clerk@hamblepc.org.uk</w:t>
        </w:r>
      </w:hyperlink>
      <w:r w:rsidR="00663334" w:rsidRPr="00B73526">
        <w:rPr>
          <w:rFonts w:ascii="Arial" w:hAnsi="Arial" w:cs="Arial"/>
          <w:sz w:val="24"/>
          <w:szCs w:val="24"/>
        </w:rPr>
        <w:br/>
      </w:r>
    </w:p>
    <w:p w14:paraId="4844742C" w14:textId="77777777" w:rsidR="001703EC" w:rsidRDefault="001703EC" w:rsidP="00AB0821">
      <w:pPr>
        <w:rPr>
          <w:rFonts w:ascii="Arial" w:hAnsi="Arial" w:cs="Arial"/>
          <w:sz w:val="24"/>
          <w:szCs w:val="24"/>
        </w:rPr>
      </w:pPr>
    </w:p>
    <w:p w14:paraId="5103D44B" w14:textId="06B77D09" w:rsidR="00AB0821" w:rsidRPr="00B73526" w:rsidRDefault="00AB0821" w:rsidP="00AB0821">
      <w:pPr>
        <w:rPr>
          <w:rFonts w:ascii="Arial" w:hAnsi="Arial" w:cs="Arial"/>
          <w:bCs/>
          <w:noProof/>
          <w:sz w:val="24"/>
          <w:szCs w:val="24"/>
        </w:rPr>
      </w:pPr>
      <w:r w:rsidRPr="00B73526">
        <w:rPr>
          <w:rFonts w:ascii="Arial" w:hAnsi="Arial" w:cs="Arial"/>
          <w:sz w:val="24"/>
          <w:szCs w:val="24"/>
        </w:rPr>
        <w:t>Minute reference for the meeting will follow the following format +item number.</w:t>
      </w:r>
    </w:p>
    <w:p w14:paraId="69479937" w14:textId="77777777" w:rsidR="00AB0821" w:rsidRPr="00B73526" w:rsidRDefault="00AB0821" w:rsidP="008B3F98">
      <w:pPr>
        <w:rPr>
          <w:rFonts w:ascii="Arial" w:hAnsi="Arial" w:cs="Arial"/>
          <w:sz w:val="24"/>
          <w:szCs w:val="24"/>
        </w:rPr>
      </w:pPr>
    </w:p>
    <w:p w14:paraId="39CFA168" w14:textId="030DB0E2" w:rsidR="008B3F98" w:rsidRPr="00B73526" w:rsidRDefault="008B3F98" w:rsidP="008B3F98">
      <w:pPr>
        <w:rPr>
          <w:rFonts w:ascii="Arial" w:hAnsi="Arial" w:cs="Arial"/>
          <w:bCs/>
          <w:noProof/>
          <w:sz w:val="24"/>
          <w:szCs w:val="24"/>
        </w:rPr>
      </w:pPr>
      <w:r w:rsidRPr="00B73526">
        <w:rPr>
          <w:rFonts w:ascii="Arial" w:hAnsi="Arial" w:cs="Arial"/>
          <w:noProof/>
          <w:sz w:val="24"/>
          <w:szCs w:val="24"/>
          <w:lang w:eastAsia="en-US"/>
        </w:rPr>
        <mc:AlternateContent>
          <mc:Choice Requires="wps">
            <w:drawing>
              <wp:anchor distT="0" distB="0" distL="114300" distR="114300" simplePos="0" relativeHeight="251658242" behindDoc="0" locked="0" layoutInCell="1" allowOverlap="1" wp14:anchorId="451AA5D5" wp14:editId="59F15315">
                <wp:simplePos x="0" y="0"/>
                <wp:positionH relativeFrom="margin">
                  <wp:align>left</wp:align>
                </wp:positionH>
                <wp:positionV relativeFrom="paragraph">
                  <wp:posOffset>276225</wp:posOffset>
                </wp:positionV>
                <wp:extent cx="6286500" cy="0"/>
                <wp:effectExtent l="0" t="0" r="0" b="0"/>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3AD2F" id="Straight Connector 4" o:spid="_x0000_s1026" alt="&quot;&quot;"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1.75pt" to="4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Zf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">
                <w10:wrap type="square" anchorx="margin"/>
              </v:line>
            </w:pict>
          </mc:Fallback>
        </mc:AlternateContent>
      </w:r>
      <w:r w:rsidR="001A55FA" w:rsidRPr="00B73526">
        <w:rPr>
          <w:rFonts w:ascii="Arial" w:hAnsi="Arial" w:cs="Arial"/>
          <w:bCs/>
          <w:noProof/>
          <w:sz w:val="24"/>
          <w:szCs w:val="24"/>
        </w:rPr>
        <w:br/>
      </w:r>
    </w:p>
    <w:p w14:paraId="266FA39B" w14:textId="3F478C71" w:rsidR="00D14E3B" w:rsidRPr="00B73526" w:rsidRDefault="00D14E3B" w:rsidP="00896CF8">
      <w:pPr>
        <w:rPr>
          <w:rFonts w:ascii="Arial" w:hAnsi="Arial" w:cs="Arial"/>
          <w:sz w:val="24"/>
          <w:szCs w:val="24"/>
        </w:rPr>
      </w:pPr>
    </w:p>
    <w:p w14:paraId="65C4EDAB" w14:textId="77777777" w:rsidR="00275B0A" w:rsidRPr="00B73526" w:rsidRDefault="00F5633A" w:rsidP="00275B0A">
      <w:pPr>
        <w:tabs>
          <w:tab w:val="left" w:pos="810"/>
          <w:tab w:val="left" w:pos="4320"/>
          <w:tab w:val="left" w:pos="8100"/>
        </w:tabs>
        <w:jc w:val="center"/>
        <w:rPr>
          <w:rFonts w:ascii="Arial" w:hAnsi="Arial" w:cs="Arial"/>
          <w:b/>
          <w:bCs/>
          <w:spacing w:val="40"/>
          <w:sz w:val="24"/>
          <w:szCs w:val="24"/>
          <w:u w:val="single"/>
        </w:rPr>
      </w:pPr>
      <w:r w:rsidRPr="00B73526">
        <w:rPr>
          <w:rFonts w:ascii="Arial" w:hAnsi="Arial" w:cs="Arial"/>
          <w:sz w:val="24"/>
          <w:szCs w:val="24"/>
        </w:rPr>
        <w:br/>
      </w:r>
      <w:r w:rsidR="00275B0A" w:rsidRPr="00B73526">
        <w:rPr>
          <w:rFonts w:ascii="Arial" w:hAnsi="Arial" w:cs="Arial"/>
          <w:b/>
          <w:bCs/>
          <w:spacing w:val="40"/>
          <w:sz w:val="24"/>
          <w:szCs w:val="24"/>
          <w:u w:val="single"/>
        </w:rPr>
        <w:t>AGENDA</w:t>
      </w:r>
    </w:p>
    <w:p w14:paraId="4EDEA7DD" w14:textId="77777777" w:rsidR="00275B0A" w:rsidRPr="00B73526" w:rsidRDefault="00275B0A" w:rsidP="00275B0A">
      <w:pPr>
        <w:pStyle w:val="Heading1"/>
        <w:jc w:val="center"/>
        <w:rPr>
          <w:rFonts w:ascii="Arial" w:hAnsi="Arial" w:cs="Arial"/>
          <w:sz w:val="24"/>
          <w:szCs w:val="24"/>
        </w:rPr>
      </w:pPr>
    </w:p>
    <w:sdt>
      <w:sdtPr>
        <w:rPr>
          <w:rFonts w:ascii="Arial" w:eastAsiaTheme="majorEastAsia" w:hAnsi="Arial" w:cs="Arial"/>
          <w:color w:val="2F5496" w:themeColor="accent1" w:themeShade="BF"/>
          <w:sz w:val="24"/>
          <w:szCs w:val="24"/>
          <w:lang w:val="en-US"/>
        </w:rPr>
        <w:id w:val="744068536"/>
        <w:docPartObj>
          <w:docPartGallery w:val="Table of Contents"/>
          <w:docPartUnique/>
        </w:docPartObj>
      </w:sdtPr>
      <w:sdtEndPr>
        <w:rPr>
          <w:rFonts w:eastAsia="Times New Roman"/>
          <w:color w:val="auto"/>
          <w:lang w:val="en-GB" w:eastAsia="en-GB"/>
        </w:rPr>
      </w:sdtEndPr>
      <w:sdtContent>
        <w:sdt>
          <w:sdtPr>
            <w:rPr>
              <w:rFonts w:ascii="Arial" w:hAnsi="Arial" w:cs="Arial"/>
              <w:sz w:val="24"/>
              <w:szCs w:val="24"/>
            </w:rPr>
            <w:id w:val="-1115441671"/>
            <w:placeholder>
              <w:docPart w:val="8D14F4AFE7ED479F8FB715A512510271"/>
            </w:placeholder>
          </w:sdtPr>
          <w:sdtEndPr>
            <w:rPr>
              <w:b w:val="0"/>
              <w:color w:val="auto"/>
              <w:lang w:eastAsia="en-GB"/>
            </w:rPr>
          </w:sdtEndPr>
          <w:sdtContent>
            <w:p w14:paraId="6B720895" w14:textId="72130D66" w:rsidR="00EC262E" w:rsidRDefault="00275B0A">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r w:rsidRPr="00B73526">
                <w:rPr>
                  <w:rFonts w:ascii="Arial" w:hAnsi="Arial" w:cs="Arial"/>
                  <w:bCs w:val="0"/>
                  <w:color w:val="FFFFFF" w:themeColor="background1"/>
                  <w:sz w:val="24"/>
                  <w:szCs w:val="24"/>
                </w:rPr>
                <w:fldChar w:fldCharType="begin"/>
              </w:r>
              <w:r w:rsidRPr="00B73526">
                <w:rPr>
                  <w:rFonts w:ascii="Arial" w:hAnsi="Arial" w:cs="Arial"/>
                  <w:color w:val="FFFFFF" w:themeColor="background1"/>
                  <w:sz w:val="24"/>
                  <w:szCs w:val="24"/>
                </w:rPr>
                <w:instrText xml:space="preserve"> TOC \h \o  "1-4" \n "2-3"</w:instrText>
              </w:r>
              <w:r w:rsidRPr="00B73526">
                <w:rPr>
                  <w:rFonts w:ascii="Arial" w:hAnsi="Arial" w:cs="Arial"/>
                  <w:bCs w:val="0"/>
                  <w:color w:val="FFFFFF" w:themeColor="background1"/>
                  <w:sz w:val="24"/>
                  <w:szCs w:val="24"/>
                </w:rPr>
                <w:fldChar w:fldCharType="separate"/>
              </w:r>
              <w:hyperlink w:anchor="_Toc135387800" w:history="1">
                <w:r w:rsidR="00EC262E" w:rsidRPr="0018517D">
                  <w:rPr>
                    <w:rStyle w:val="Hyperlink"/>
                  </w:rPr>
                  <w:t>1 - Welcome</w:t>
                </w:r>
                <w:r w:rsidR="00EC262E">
                  <w:tab/>
                </w:r>
                <w:r w:rsidR="00EC262E">
                  <w:fldChar w:fldCharType="begin"/>
                </w:r>
                <w:r w:rsidR="00EC262E">
                  <w:instrText xml:space="preserve"> PAGEREF _Toc135387800 \h </w:instrText>
                </w:r>
                <w:r w:rsidR="00EC262E">
                  <w:fldChar w:fldCharType="separate"/>
                </w:r>
                <w:r w:rsidR="00EC262E">
                  <w:t>0</w:t>
                </w:r>
                <w:r w:rsidR="00EC262E">
                  <w:fldChar w:fldCharType="end"/>
                </w:r>
              </w:hyperlink>
            </w:p>
            <w:p w14:paraId="10C0307F" w14:textId="3F2A5F55"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1" w:history="1">
                <w:r w:rsidRPr="0018517D">
                  <w:rPr>
                    <w:rStyle w:val="Hyperlink"/>
                  </w:rPr>
                  <w:t>1.1 - Approve Minutes</w:t>
                </w:r>
                <w:r>
                  <w:tab/>
                </w:r>
                <w:r>
                  <w:fldChar w:fldCharType="begin"/>
                </w:r>
                <w:r>
                  <w:instrText xml:space="preserve"> PAGEREF _Toc135387801 \h </w:instrText>
                </w:r>
                <w:r>
                  <w:fldChar w:fldCharType="separate"/>
                </w:r>
                <w:r>
                  <w:t>1</w:t>
                </w:r>
                <w:r>
                  <w:fldChar w:fldCharType="end"/>
                </w:r>
              </w:hyperlink>
            </w:p>
            <w:p w14:paraId="38112F0F" w14:textId="2D9EB248"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2" w:history="1">
                <w:r w:rsidRPr="0018517D">
                  <w:rPr>
                    <w:rStyle w:val="Hyperlink"/>
                  </w:rPr>
                  <w:t>2 - Declaration of conflict of Interest with BDO</w:t>
                </w:r>
                <w:r>
                  <w:tab/>
                </w:r>
                <w:r>
                  <w:fldChar w:fldCharType="begin"/>
                </w:r>
                <w:r>
                  <w:instrText xml:space="preserve"> PAGEREF _Toc135387802 \h </w:instrText>
                </w:r>
                <w:r>
                  <w:fldChar w:fldCharType="separate"/>
                </w:r>
                <w:r>
                  <w:t>2</w:t>
                </w:r>
                <w:r>
                  <w:fldChar w:fldCharType="end"/>
                </w:r>
              </w:hyperlink>
            </w:p>
            <w:p w14:paraId="064731C3" w14:textId="2E76B7E7"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3" w:history="1">
                <w:r w:rsidRPr="0018517D">
                  <w:rPr>
                    <w:rStyle w:val="Hyperlink"/>
                  </w:rPr>
                  <w:t>3 - Internal Auditors report.</w:t>
                </w:r>
                <w:r>
                  <w:tab/>
                </w:r>
                <w:r>
                  <w:fldChar w:fldCharType="begin"/>
                </w:r>
                <w:r>
                  <w:instrText xml:space="preserve"> PAGEREF _Toc135387803 \h </w:instrText>
                </w:r>
                <w:r>
                  <w:fldChar w:fldCharType="separate"/>
                </w:r>
                <w:r>
                  <w:t>3</w:t>
                </w:r>
                <w:r>
                  <w:fldChar w:fldCharType="end"/>
                </w:r>
              </w:hyperlink>
            </w:p>
            <w:p w14:paraId="744CBB1C" w14:textId="61652BA9"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4" w:history="1">
                <w:r w:rsidRPr="0018517D">
                  <w:rPr>
                    <w:rStyle w:val="Hyperlink"/>
                  </w:rPr>
                  <w:t>4 - End of year accounts</w:t>
                </w:r>
                <w:r>
                  <w:tab/>
                </w:r>
                <w:r>
                  <w:fldChar w:fldCharType="begin"/>
                </w:r>
                <w:r>
                  <w:instrText xml:space="preserve"> PAGEREF _Toc135387804 \h </w:instrText>
                </w:r>
                <w:r>
                  <w:fldChar w:fldCharType="separate"/>
                </w:r>
                <w:r>
                  <w:t>4</w:t>
                </w:r>
                <w:r>
                  <w:fldChar w:fldCharType="end"/>
                </w:r>
              </w:hyperlink>
            </w:p>
            <w:p w14:paraId="3EB326FF" w14:textId="12FBD34D"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5" w:history="1">
                <w:r w:rsidRPr="0018517D">
                  <w:rPr>
                    <w:rStyle w:val="Hyperlink"/>
                  </w:rPr>
                  <w:t>5 - Annual Governance and Accounting Return</w:t>
                </w:r>
                <w:r>
                  <w:tab/>
                </w:r>
                <w:r>
                  <w:fldChar w:fldCharType="begin"/>
                </w:r>
                <w:r>
                  <w:instrText xml:space="preserve"> PAGEREF _Toc135387805 \h </w:instrText>
                </w:r>
                <w:r>
                  <w:fldChar w:fldCharType="separate"/>
                </w:r>
                <w:r>
                  <w:t>5</w:t>
                </w:r>
                <w:r>
                  <w:fldChar w:fldCharType="end"/>
                </w:r>
              </w:hyperlink>
            </w:p>
            <w:p w14:paraId="79EBC7FE" w14:textId="3B2BFAE0"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6" w:history="1">
                <w:r w:rsidRPr="0018517D">
                  <w:rPr>
                    <w:rStyle w:val="Hyperlink"/>
                  </w:rPr>
                  <w:t>6 - Dates for the publication of rights</w:t>
                </w:r>
                <w:r>
                  <w:tab/>
                </w:r>
                <w:r>
                  <w:fldChar w:fldCharType="begin"/>
                </w:r>
                <w:r>
                  <w:instrText xml:space="preserve"> PAGEREF _Toc135387806 \h </w:instrText>
                </w:r>
                <w:r>
                  <w:fldChar w:fldCharType="separate"/>
                </w:r>
                <w:r>
                  <w:t>6</w:t>
                </w:r>
                <w:r>
                  <w:fldChar w:fldCharType="end"/>
                </w:r>
              </w:hyperlink>
            </w:p>
            <w:p w14:paraId="656466CA" w14:textId="56131E84"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7" w:history="1">
                <w:r w:rsidRPr="0018517D">
                  <w:rPr>
                    <w:rStyle w:val="Hyperlink"/>
                  </w:rPr>
                  <w:t>7 - Banking changes</w:t>
                </w:r>
                <w:r>
                  <w:tab/>
                </w:r>
                <w:r>
                  <w:fldChar w:fldCharType="begin"/>
                </w:r>
                <w:r>
                  <w:instrText xml:space="preserve"> PAGEREF _Toc135387807 \h </w:instrText>
                </w:r>
                <w:r>
                  <w:fldChar w:fldCharType="separate"/>
                </w:r>
                <w:r>
                  <w:t>7</w:t>
                </w:r>
                <w:r>
                  <w:fldChar w:fldCharType="end"/>
                </w:r>
              </w:hyperlink>
            </w:p>
            <w:p w14:paraId="57C8359D" w14:textId="6833C590" w:rsidR="00EC262E" w:rsidRDefault="00EC262E">
              <w:pPr>
                <w:pStyle w:val="TOC1"/>
                <w:tabs>
                  <w:tab w:val="right" w:leader="dot" w:pos="10456"/>
                </w:tabs>
                <w:rPr>
                  <w:rFonts w:asciiTheme="minorHAnsi" w:eastAsiaTheme="minorEastAsia" w:hAnsiTheme="minorHAnsi" w:cstheme="minorBidi"/>
                  <w:b w:val="0"/>
                  <w:bCs w:val="0"/>
                  <w:color w:val="auto"/>
                  <w:kern w:val="2"/>
                  <w:szCs w:val="22"/>
                  <w:lang w:eastAsia="en-GB"/>
                  <w14:ligatures w14:val="standardContextual"/>
                </w:rPr>
              </w:pPr>
              <w:hyperlink w:anchor="_Toc135387808" w:history="1">
                <w:r w:rsidRPr="0018517D">
                  <w:rPr>
                    <w:rStyle w:val="Hyperlink"/>
                  </w:rPr>
                  <w:t>8 - Terms of Reference for the Resources Working Group</w:t>
                </w:r>
                <w:r>
                  <w:tab/>
                </w:r>
                <w:r>
                  <w:fldChar w:fldCharType="begin"/>
                </w:r>
                <w:r>
                  <w:instrText xml:space="preserve"> PAGEREF _Toc135387808 \h </w:instrText>
                </w:r>
                <w:r>
                  <w:fldChar w:fldCharType="separate"/>
                </w:r>
                <w:r>
                  <w:t>8</w:t>
                </w:r>
                <w:r>
                  <w:fldChar w:fldCharType="end"/>
                </w:r>
              </w:hyperlink>
            </w:p>
            <w:p w14:paraId="375CF585" w14:textId="36BDA6E5" w:rsidR="00275B0A" w:rsidRPr="00683A85" w:rsidRDefault="00275B0A" w:rsidP="00683A85">
              <w:pPr>
                <w:rPr>
                  <w:rFonts w:ascii="Arial" w:hAnsi="Arial" w:cs="Arial"/>
                  <w:sz w:val="24"/>
                  <w:szCs w:val="24"/>
                </w:rPr>
              </w:pPr>
              <w:r w:rsidRPr="00B73526">
                <w:rPr>
                  <w:rFonts w:ascii="Arial" w:hAnsi="Arial" w:cs="Arial"/>
                  <w:bCs/>
                  <w:noProof/>
                  <w:sz w:val="24"/>
                  <w:szCs w:val="24"/>
                </w:rPr>
                <w:fldChar w:fldCharType="end"/>
              </w:r>
            </w:p>
          </w:sdtContent>
        </w:sdt>
      </w:sdtContent>
    </w:sdt>
    <w:p w14:paraId="78561858" w14:textId="433C72CA" w:rsidR="002E2AF7" w:rsidRPr="00B73526" w:rsidRDefault="002E2AF7" w:rsidP="005C1CC7">
      <w:pPr>
        <w:pStyle w:val="TOCHeading"/>
        <w:rPr>
          <w:rFonts w:cs="Arial"/>
          <w:b/>
          <w:bCs/>
          <w:noProof/>
          <w:sz w:val="24"/>
          <w:szCs w:val="24"/>
        </w:rPr>
      </w:pPr>
    </w:p>
    <w:p w14:paraId="236656F9" w14:textId="24F6F2B9" w:rsidR="005A5C9C" w:rsidRDefault="005A5C9C" w:rsidP="00896CF8">
      <w:pPr>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6D1460A3"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394F7E58"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6A25703B"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1 </w:t>
                  </w:r>
                </w:p>
              </w:tc>
            </w:tr>
          </w:tbl>
          <w:p w14:paraId="39AED9EC" w14:textId="77777777" w:rsidR="005A5C9C" w:rsidRDefault="005A5C9C">
            <w:pPr>
              <w:rPr>
                <w:rFonts w:ascii="Times New Roman" w:hAnsi="Times New Roman"/>
                <w:sz w:val="24"/>
                <w:szCs w:val="24"/>
              </w:rPr>
            </w:pPr>
          </w:p>
        </w:tc>
        <w:tc>
          <w:tcPr>
            <w:tcW w:w="0" w:type="auto"/>
            <w:vAlign w:val="center"/>
            <w:hideMark/>
          </w:tcPr>
          <w:p w14:paraId="03EB186B" w14:textId="77777777" w:rsidR="005A5C9C" w:rsidRDefault="005A5C9C">
            <w:pPr>
              <w:rPr>
                <w:sz w:val="20"/>
                <w:szCs w:val="20"/>
              </w:rPr>
            </w:pPr>
          </w:p>
        </w:tc>
      </w:tr>
    </w:tbl>
    <w:p w14:paraId="41CC4E04" w14:textId="77777777" w:rsidR="005A5C9C" w:rsidRDefault="005A5C9C">
      <w:pPr>
        <w:divId w:val="373696675"/>
        <w:rPr>
          <w:sz w:val="24"/>
          <w:szCs w:val="24"/>
        </w:rPr>
      </w:pPr>
      <w:r>
        <w:pict w14:anchorId="0AB1BA24">
          <v:rect id="_x0000_i1025" style="width:451.3pt;height:.5pt" o:hralign="center" o:hrstd="t" o:hrnoshade="t" o:hr="t" fillcolor="#a0a0a0" stroked="f"/>
        </w:pict>
      </w:r>
    </w:p>
    <w:p w14:paraId="55D9D295" w14:textId="77777777" w:rsidR="005A5C9C" w:rsidRDefault="005A5C9C">
      <w:pPr>
        <w:pStyle w:val="Heading1"/>
        <w:divId w:val="373696675"/>
        <w:rPr>
          <w:color w:val="FFFFFF"/>
          <w:sz w:val="2"/>
          <w:szCs w:val="2"/>
        </w:rPr>
      </w:pPr>
      <w:bookmarkStart w:id="0" w:name="_Toc135387800"/>
      <w:r>
        <w:rPr>
          <w:color w:val="FFFFFF"/>
          <w:sz w:val="2"/>
          <w:szCs w:val="2"/>
        </w:rPr>
        <w:t>1 - Welcome</w:t>
      </w:r>
      <w:bookmarkEnd w:id="0"/>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2E789B36" w14:textId="77777777">
        <w:trPr>
          <w:divId w:val="373696675"/>
          <w:tblCellSpacing w:w="0" w:type="dxa"/>
        </w:trPr>
        <w:tc>
          <w:tcPr>
            <w:tcW w:w="3750" w:type="pct"/>
            <w:hideMark/>
          </w:tcPr>
          <w:p w14:paraId="207083E2" w14:textId="77777777" w:rsidR="005A5C9C" w:rsidRDefault="005A5C9C">
            <w:pPr>
              <w:spacing w:after="300"/>
              <w:divId w:val="513956638"/>
              <w:rPr>
                <w:rFonts w:ascii="Arial" w:hAnsi="Arial" w:cs="Arial"/>
                <w:color w:val="000000"/>
                <w:sz w:val="32"/>
                <w:szCs w:val="32"/>
              </w:rPr>
            </w:pPr>
            <w:r>
              <w:rPr>
                <w:rFonts w:ascii="Arial" w:hAnsi="Arial" w:cs="Arial"/>
                <w:color w:val="000000"/>
                <w:sz w:val="32"/>
                <w:szCs w:val="32"/>
              </w:rPr>
              <w:t>1 - Welcome</w:t>
            </w:r>
          </w:p>
        </w:tc>
        <w:tc>
          <w:tcPr>
            <w:tcW w:w="1250" w:type="pct"/>
            <w:hideMark/>
          </w:tcPr>
          <w:p w14:paraId="17804235" w14:textId="77777777" w:rsidR="005A5C9C" w:rsidRDefault="005A5C9C">
            <w:pPr>
              <w:spacing w:after="300"/>
              <w:jc w:val="right"/>
              <w:rPr>
                <w:rFonts w:ascii="Arial" w:hAnsi="Arial" w:cs="Arial"/>
                <w:b/>
                <w:bCs/>
                <w:sz w:val="24"/>
                <w:szCs w:val="24"/>
              </w:rPr>
            </w:pPr>
            <w:r>
              <w:rPr>
                <w:rFonts w:ascii="Arial" w:hAnsi="Arial" w:cs="Arial"/>
                <w:b/>
                <w:bCs/>
                <w:i/>
                <w:iCs/>
              </w:rPr>
              <w:t>Chris Jones</w:t>
            </w:r>
            <w:r>
              <w:rPr>
                <w:rFonts w:ascii="Arial" w:hAnsi="Arial" w:cs="Arial"/>
                <w:b/>
                <w:bCs/>
              </w:rPr>
              <w:t xml:space="preserve"> </w:t>
            </w:r>
          </w:p>
        </w:tc>
      </w:tr>
    </w:tbl>
    <w:p w14:paraId="63E723AF" w14:textId="77777777" w:rsidR="005A5C9C" w:rsidRDefault="005A5C9C">
      <w:pPr>
        <w:spacing w:after="240"/>
        <w:divId w:val="146939167"/>
        <w:rPr>
          <w:rFonts w:ascii="Times New Roman" w:hAnsi="Times New Roman"/>
        </w:rPr>
      </w:pPr>
      <w:r>
        <w:t>Apologies of absence</w:t>
      </w:r>
      <w:r>
        <w:br/>
        <w:t>Dispensations</w:t>
      </w:r>
      <w:r>
        <w:br/>
        <w:t>Declarations of interests</w:t>
      </w:r>
    </w:p>
    <w:p w14:paraId="3550CBD6" w14:textId="77777777" w:rsidR="005A5C9C" w:rsidRDefault="005A5C9C">
      <w:pPr>
        <w:pStyle w:val="NormalWeb"/>
        <w:divId w:val="373696675"/>
        <w:rPr>
          <w:rFonts w:eastAsiaTheme="minorEastAsia"/>
        </w:rPr>
      </w:pPr>
      <w:r>
        <w:t> </w:t>
      </w:r>
    </w:p>
    <w:p w14:paraId="77A8B3B8"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8"/>
        <w:gridCol w:w="78"/>
      </w:tblGrid>
      <w:tr w:rsidR="005A5C9C" w14:paraId="48C92F88"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tblGrid>
            <w:tr w:rsidR="005A5C9C" w14:paraId="0AEBF387" w14:textId="77777777">
              <w:trPr>
                <w:trHeight w:val="480"/>
                <w:tblCellSpacing w:w="15" w:type="dxa"/>
              </w:trPr>
              <w:tc>
                <w:tcPr>
                  <w:tcW w:w="720" w:type="dxa"/>
                  <w:noWrap/>
                  <w:tcMar>
                    <w:top w:w="120" w:type="dxa"/>
                    <w:left w:w="120" w:type="dxa"/>
                    <w:bottom w:w="0" w:type="dxa"/>
                    <w:right w:w="120" w:type="dxa"/>
                  </w:tcMar>
                  <w:vAlign w:val="center"/>
                  <w:hideMark/>
                </w:tcPr>
                <w:p w14:paraId="1E039806" w14:textId="77777777" w:rsidR="005A5C9C" w:rsidRDefault="005A5C9C">
                  <w:pPr>
                    <w:rPr>
                      <w:rFonts w:ascii="Arial" w:hAnsi="Arial" w:cs="Arial"/>
                      <w:sz w:val="36"/>
                      <w:szCs w:val="36"/>
                    </w:rPr>
                  </w:pPr>
                  <w:r>
                    <w:rPr>
                      <w:rFonts w:ascii="Arial" w:hAnsi="Arial" w:cs="Arial"/>
                      <w:sz w:val="36"/>
                      <w:szCs w:val="36"/>
                    </w:rPr>
                    <w:t xml:space="preserve">1.1 </w:t>
                  </w:r>
                </w:p>
              </w:tc>
            </w:tr>
          </w:tbl>
          <w:p w14:paraId="18EA3140" w14:textId="77777777" w:rsidR="005A5C9C" w:rsidRDefault="005A5C9C">
            <w:pPr>
              <w:rPr>
                <w:rFonts w:ascii="Times New Roman" w:hAnsi="Times New Roman"/>
                <w:sz w:val="24"/>
                <w:szCs w:val="24"/>
              </w:rPr>
            </w:pPr>
          </w:p>
        </w:tc>
        <w:tc>
          <w:tcPr>
            <w:tcW w:w="0" w:type="auto"/>
            <w:vAlign w:val="center"/>
            <w:hideMark/>
          </w:tcPr>
          <w:p w14:paraId="6B70285C" w14:textId="77777777" w:rsidR="005A5C9C" w:rsidRDefault="005A5C9C">
            <w:pPr>
              <w:rPr>
                <w:sz w:val="20"/>
                <w:szCs w:val="20"/>
              </w:rPr>
            </w:pPr>
          </w:p>
        </w:tc>
      </w:tr>
    </w:tbl>
    <w:p w14:paraId="693153A3" w14:textId="77777777" w:rsidR="005A5C9C" w:rsidRDefault="005A5C9C">
      <w:pPr>
        <w:divId w:val="373696675"/>
        <w:rPr>
          <w:sz w:val="24"/>
          <w:szCs w:val="24"/>
        </w:rPr>
      </w:pPr>
      <w:r>
        <w:pict w14:anchorId="5F3EA216">
          <v:rect id="_x0000_i1026" style="width:451.3pt;height:.5pt" o:hralign="center" o:hrstd="t" o:hrnoshade="t" o:hr="t" fillcolor="#a0a0a0" stroked="f"/>
        </w:pict>
      </w:r>
    </w:p>
    <w:p w14:paraId="24628F40" w14:textId="77777777" w:rsidR="005A5C9C" w:rsidRDefault="005A5C9C">
      <w:pPr>
        <w:pStyle w:val="Heading1"/>
        <w:divId w:val="373696675"/>
        <w:rPr>
          <w:color w:val="FFFFFF"/>
          <w:sz w:val="2"/>
          <w:szCs w:val="2"/>
        </w:rPr>
      </w:pPr>
      <w:bookmarkStart w:id="1" w:name="_Toc135387801"/>
      <w:r>
        <w:rPr>
          <w:color w:val="FFFFFF"/>
          <w:sz w:val="2"/>
          <w:szCs w:val="2"/>
        </w:rPr>
        <w:t>1.1 - Approve Minutes</w:t>
      </w:r>
      <w:bookmarkEnd w:id="1"/>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04AD1BB4" w14:textId="77777777">
        <w:trPr>
          <w:divId w:val="373696675"/>
          <w:tblCellSpacing w:w="0" w:type="dxa"/>
        </w:trPr>
        <w:tc>
          <w:tcPr>
            <w:tcW w:w="3750" w:type="pct"/>
            <w:hideMark/>
          </w:tcPr>
          <w:p w14:paraId="741E4777" w14:textId="77777777" w:rsidR="005A5C9C" w:rsidRDefault="005A5C9C">
            <w:pPr>
              <w:spacing w:after="300"/>
              <w:divId w:val="1494639135"/>
              <w:rPr>
                <w:rFonts w:ascii="Arial" w:hAnsi="Arial" w:cs="Arial"/>
                <w:color w:val="000000"/>
                <w:sz w:val="32"/>
                <w:szCs w:val="32"/>
              </w:rPr>
            </w:pPr>
            <w:r>
              <w:rPr>
                <w:rFonts w:ascii="Arial" w:hAnsi="Arial" w:cs="Arial"/>
                <w:color w:val="000000"/>
                <w:sz w:val="32"/>
                <w:szCs w:val="32"/>
              </w:rPr>
              <w:t>1.1 - Approve Minutes</w:t>
            </w:r>
          </w:p>
        </w:tc>
        <w:tc>
          <w:tcPr>
            <w:tcW w:w="1250" w:type="pct"/>
            <w:hideMark/>
          </w:tcPr>
          <w:p w14:paraId="48A8896E" w14:textId="77777777" w:rsidR="005A5C9C" w:rsidRDefault="005A5C9C">
            <w:pPr>
              <w:spacing w:after="300"/>
              <w:rPr>
                <w:rFonts w:ascii="Arial" w:hAnsi="Arial" w:cs="Arial"/>
                <w:color w:val="000000"/>
                <w:sz w:val="32"/>
                <w:szCs w:val="32"/>
              </w:rPr>
            </w:pPr>
          </w:p>
        </w:tc>
      </w:tr>
    </w:tbl>
    <w:p w14:paraId="000C7A99" w14:textId="77777777" w:rsidR="005A5C9C" w:rsidRDefault="005A5C9C">
      <w:pPr>
        <w:divId w:val="1414889342"/>
        <w:rPr>
          <w:sz w:val="24"/>
          <w:szCs w:val="24"/>
        </w:rPr>
      </w:pPr>
      <w:r>
        <w:t xml:space="preserve">Approve the minutes of the 9th May 2023 </w:t>
      </w:r>
    </w:p>
    <w:p w14:paraId="79C7E784" w14:textId="77777777" w:rsidR="005A5C9C" w:rsidRDefault="005A5C9C">
      <w:pPr>
        <w:divId w:val="373696675"/>
      </w:pPr>
    </w:p>
    <w:p w14:paraId="0509AC0B" w14:textId="77777777" w:rsidR="005A5C9C" w:rsidRDefault="005A5C9C">
      <w:pPr>
        <w:divId w:val="967390773"/>
      </w:pPr>
      <w:r>
        <w:rPr>
          <w:b/>
        </w:rPr>
        <w:t>Attachments</w:t>
      </w:r>
    </w:p>
    <w:p w14:paraId="5F19D146" w14:textId="77777777" w:rsidR="005A5C9C" w:rsidRDefault="005A5C9C">
      <w:pPr>
        <w:divId w:val="813595484"/>
      </w:pPr>
      <w:hyperlink r:id="rId13" w:history="1">
        <w:r>
          <w:rPr>
            <w:rStyle w:val="msonormal1"/>
            <w:rFonts w:ascii="Arial" w:hAnsi="Arial" w:cs="Arial"/>
            <w:color w:val="00ABF1"/>
            <w:sz w:val="18"/>
            <w:szCs w:val="18"/>
            <w:u w:val="single"/>
          </w:rPr>
          <w:t>2023-05-09 - Annual Council Meeting - Minutes.docx</w:t>
        </w:r>
      </w:hyperlink>
      <w:r>
        <w:t xml:space="preserve"> </w:t>
      </w:r>
    </w:p>
    <w:p w14:paraId="7C7E5BDE" w14:textId="77777777" w:rsidR="005A5C9C" w:rsidRDefault="005A5C9C">
      <w:pPr>
        <w:divId w:val="373696675"/>
      </w:pPr>
      <w:r>
        <w:rPr>
          <w:color w:val="FFFFFF"/>
          <w:sz w:val="2"/>
          <w:szCs w:val="2"/>
        </w:rPr>
        <w:t>01EOHAV6KLM7W6KIQ7NVGZOIAVNW2G3C6G_01EOHAV6IKDDPFUGG5U5CKT2TVM2FOAGVR</w:t>
      </w:r>
      <w:r>
        <w:t xml:space="preserve"> </w:t>
      </w:r>
    </w:p>
    <w:p w14:paraId="16975401" w14:textId="77777777" w:rsidR="005A5C9C" w:rsidRDefault="005A5C9C">
      <w:pPr>
        <w:pStyle w:val="NormalWeb"/>
        <w:divId w:val="373696675"/>
        <w:rPr>
          <w:rFonts w:eastAsiaTheme="minorEastAsia"/>
        </w:rPr>
      </w:pPr>
      <w:r>
        <w:t> </w:t>
      </w:r>
    </w:p>
    <w:p w14:paraId="467E63AF"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49D385A4"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4A313927"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79C308B0"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2 </w:t>
                  </w:r>
                </w:p>
              </w:tc>
            </w:tr>
          </w:tbl>
          <w:p w14:paraId="5D6A78B0" w14:textId="77777777" w:rsidR="005A5C9C" w:rsidRDefault="005A5C9C">
            <w:pPr>
              <w:rPr>
                <w:rFonts w:ascii="Times New Roman" w:hAnsi="Times New Roman"/>
                <w:sz w:val="24"/>
                <w:szCs w:val="24"/>
              </w:rPr>
            </w:pPr>
          </w:p>
        </w:tc>
        <w:tc>
          <w:tcPr>
            <w:tcW w:w="0" w:type="auto"/>
            <w:vAlign w:val="center"/>
            <w:hideMark/>
          </w:tcPr>
          <w:p w14:paraId="58A4EAE0" w14:textId="77777777" w:rsidR="005A5C9C" w:rsidRDefault="005A5C9C">
            <w:pPr>
              <w:rPr>
                <w:sz w:val="20"/>
                <w:szCs w:val="20"/>
              </w:rPr>
            </w:pPr>
          </w:p>
        </w:tc>
      </w:tr>
    </w:tbl>
    <w:p w14:paraId="52BABE7E" w14:textId="77777777" w:rsidR="005A5C9C" w:rsidRDefault="005A5C9C">
      <w:pPr>
        <w:divId w:val="373696675"/>
        <w:rPr>
          <w:sz w:val="24"/>
          <w:szCs w:val="24"/>
        </w:rPr>
      </w:pPr>
      <w:r>
        <w:pict w14:anchorId="00DD09E0">
          <v:rect id="_x0000_i1027" style="width:451.3pt;height:.5pt" o:hralign="center" o:hrstd="t" o:hrnoshade="t" o:hr="t" fillcolor="#a0a0a0" stroked="f"/>
        </w:pict>
      </w:r>
    </w:p>
    <w:p w14:paraId="612AC069" w14:textId="77777777" w:rsidR="005A5C9C" w:rsidRDefault="005A5C9C">
      <w:pPr>
        <w:pStyle w:val="Heading1"/>
        <w:divId w:val="373696675"/>
        <w:rPr>
          <w:color w:val="FFFFFF"/>
          <w:sz w:val="2"/>
          <w:szCs w:val="2"/>
        </w:rPr>
      </w:pPr>
      <w:bookmarkStart w:id="2" w:name="_Toc135387802"/>
      <w:r>
        <w:rPr>
          <w:color w:val="FFFFFF"/>
          <w:sz w:val="2"/>
          <w:szCs w:val="2"/>
        </w:rPr>
        <w:t>2 - Declaration of conflict of Interest with BDO</w:t>
      </w:r>
      <w:bookmarkEnd w:id="2"/>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5EE7A86C" w14:textId="77777777">
        <w:trPr>
          <w:divId w:val="373696675"/>
          <w:tblCellSpacing w:w="0" w:type="dxa"/>
        </w:trPr>
        <w:tc>
          <w:tcPr>
            <w:tcW w:w="3750" w:type="pct"/>
            <w:hideMark/>
          </w:tcPr>
          <w:p w14:paraId="402477C7" w14:textId="77777777" w:rsidR="005A5C9C" w:rsidRDefault="005A5C9C">
            <w:pPr>
              <w:spacing w:after="300"/>
              <w:divId w:val="1705518629"/>
              <w:rPr>
                <w:rFonts w:ascii="Arial" w:hAnsi="Arial" w:cs="Arial"/>
                <w:color w:val="000000"/>
                <w:sz w:val="32"/>
                <w:szCs w:val="32"/>
              </w:rPr>
            </w:pPr>
            <w:r>
              <w:rPr>
                <w:rFonts w:ascii="Arial" w:hAnsi="Arial" w:cs="Arial"/>
                <w:color w:val="000000"/>
                <w:sz w:val="32"/>
                <w:szCs w:val="32"/>
              </w:rPr>
              <w:t>2 - Declaration of conflict of Interest with BDO</w:t>
            </w:r>
          </w:p>
        </w:tc>
        <w:tc>
          <w:tcPr>
            <w:tcW w:w="1250" w:type="pct"/>
            <w:hideMark/>
          </w:tcPr>
          <w:p w14:paraId="5213DBE4" w14:textId="77777777" w:rsidR="005A5C9C" w:rsidRDefault="005A5C9C">
            <w:pPr>
              <w:spacing w:after="300"/>
              <w:jc w:val="right"/>
              <w:rPr>
                <w:rFonts w:ascii="Arial" w:hAnsi="Arial" w:cs="Arial"/>
                <w:b/>
                <w:bCs/>
                <w:sz w:val="24"/>
                <w:szCs w:val="24"/>
              </w:rPr>
            </w:pPr>
            <w:r>
              <w:rPr>
                <w:rFonts w:ascii="Arial" w:hAnsi="Arial" w:cs="Arial"/>
                <w:b/>
                <w:bCs/>
                <w:i/>
                <w:iCs/>
              </w:rPr>
              <w:t>Clerk - Hamble Parish Council</w:t>
            </w:r>
            <w:r>
              <w:rPr>
                <w:rFonts w:ascii="Arial" w:hAnsi="Arial" w:cs="Arial"/>
                <w:b/>
                <w:bCs/>
              </w:rPr>
              <w:t xml:space="preserve"> </w:t>
            </w:r>
          </w:p>
        </w:tc>
      </w:tr>
    </w:tbl>
    <w:p w14:paraId="783514F7" w14:textId="77777777" w:rsidR="005A5C9C" w:rsidRDefault="005A5C9C">
      <w:pPr>
        <w:divId w:val="965425260"/>
        <w:rPr>
          <w:rFonts w:ascii="Times New Roman" w:hAnsi="Times New Roman"/>
        </w:rPr>
      </w:pPr>
      <w:r>
        <w:t xml:space="preserve">To register any conflict of interest with BDO - the Councils new external auditor.  </w:t>
      </w:r>
    </w:p>
    <w:p w14:paraId="277250DA" w14:textId="77777777" w:rsidR="005A5C9C" w:rsidRDefault="005A5C9C">
      <w:pPr>
        <w:divId w:val="575013078"/>
        <w:rPr>
          <w:rFonts w:ascii="Arial" w:hAnsi="Arial" w:cs="Arial"/>
          <w:sz w:val="18"/>
          <w:szCs w:val="18"/>
        </w:rPr>
      </w:pPr>
      <w:r>
        <w:rPr>
          <w:rFonts w:ascii="Arial" w:hAnsi="Arial" w:cs="Arial"/>
          <w:sz w:val="18"/>
          <w:szCs w:val="18"/>
        </w:rPr>
        <w:t>For Decision</w:t>
      </w:r>
    </w:p>
    <w:p w14:paraId="67947E41" w14:textId="77777777" w:rsidR="005A5C9C" w:rsidRDefault="005A5C9C">
      <w:pPr>
        <w:divId w:val="373696675"/>
        <w:rPr>
          <w:rFonts w:ascii="Times New Roman" w:hAnsi="Times New Roman"/>
          <w:sz w:val="24"/>
          <w:szCs w:val="24"/>
        </w:rPr>
      </w:pPr>
    </w:p>
    <w:p w14:paraId="46BC7342" w14:textId="77777777" w:rsidR="005A5C9C" w:rsidRDefault="005A5C9C">
      <w:pPr>
        <w:divId w:val="683870076"/>
      </w:pPr>
      <w:r>
        <w:rPr>
          <w:b/>
        </w:rPr>
        <w:t>Attachments</w:t>
      </w:r>
    </w:p>
    <w:p w14:paraId="469E772E" w14:textId="77777777" w:rsidR="005A5C9C" w:rsidRDefault="005A5C9C">
      <w:pPr>
        <w:divId w:val="591667051"/>
      </w:pPr>
      <w:hyperlink r:id="rId14" w:history="1">
        <w:r>
          <w:rPr>
            <w:rStyle w:val="msonormal1"/>
            <w:rFonts w:ascii="Arial" w:hAnsi="Arial" w:cs="Arial"/>
            <w:color w:val="00ABF1"/>
            <w:sz w:val="18"/>
            <w:szCs w:val="18"/>
            <w:u w:val="single"/>
          </w:rPr>
          <w:t>Conflict of interest with BDO.pdf</w:t>
        </w:r>
      </w:hyperlink>
      <w:r>
        <w:t xml:space="preserve"> </w:t>
      </w:r>
    </w:p>
    <w:p w14:paraId="484EEF22" w14:textId="77777777" w:rsidR="005A5C9C" w:rsidRDefault="005A5C9C">
      <w:pPr>
        <w:divId w:val="373696675"/>
      </w:pPr>
      <w:r>
        <w:rPr>
          <w:color w:val="FFFFFF"/>
          <w:sz w:val="2"/>
          <w:szCs w:val="2"/>
        </w:rPr>
        <w:t>01EOHAV6OLR73EURS4MNB2JOKHKQFKDXY3_01EOHAV6LEGIYVGK6KSVDJE2CD4PJVMBKA</w:t>
      </w:r>
      <w:r>
        <w:t xml:space="preserve"> </w:t>
      </w:r>
    </w:p>
    <w:p w14:paraId="1738D9E0" w14:textId="77777777" w:rsidR="005A5C9C" w:rsidRDefault="005A5C9C">
      <w:pPr>
        <w:pStyle w:val="NormalWeb"/>
        <w:divId w:val="373696675"/>
        <w:rPr>
          <w:rFonts w:eastAsiaTheme="minorEastAsia"/>
        </w:rPr>
      </w:pPr>
      <w:r>
        <w:t> </w:t>
      </w:r>
    </w:p>
    <w:p w14:paraId="7B0B16C7"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32FCFEC1"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0600D599"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7375B72B"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3 </w:t>
                  </w:r>
                </w:p>
              </w:tc>
            </w:tr>
          </w:tbl>
          <w:p w14:paraId="690F147D" w14:textId="77777777" w:rsidR="005A5C9C" w:rsidRDefault="005A5C9C">
            <w:pPr>
              <w:rPr>
                <w:rFonts w:ascii="Times New Roman" w:hAnsi="Times New Roman"/>
                <w:sz w:val="24"/>
                <w:szCs w:val="24"/>
              </w:rPr>
            </w:pPr>
          </w:p>
        </w:tc>
        <w:tc>
          <w:tcPr>
            <w:tcW w:w="0" w:type="auto"/>
            <w:vAlign w:val="center"/>
            <w:hideMark/>
          </w:tcPr>
          <w:p w14:paraId="0291EB50" w14:textId="77777777" w:rsidR="005A5C9C" w:rsidRDefault="005A5C9C">
            <w:pPr>
              <w:rPr>
                <w:sz w:val="20"/>
                <w:szCs w:val="20"/>
              </w:rPr>
            </w:pPr>
          </w:p>
        </w:tc>
      </w:tr>
    </w:tbl>
    <w:p w14:paraId="2EC60FC7" w14:textId="77777777" w:rsidR="005A5C9C" w:rsidRDefault="005A5C9C">
      <w:pPr>
        <w:divId w:val="373696675"/>
        <w:rPr>
          <w:sz w:val="24"/>
          <w:szCs w:val="24"/>
        </w:rPr>
      </w:pPr>
      <w:r>
        <w:pict w14:anchorId="3AD08EB9">
          <v:rect id="_x0000_i1028" style="width:451.3pt;height:.5pt" o:hralign="center" o:hrstd="t" o:hrnoshade="t" o:hr="t" fillcolor="#a0a0a0" stroked="f"/>
        </w:pict>
      </w:r>
    </w:p>
    <w:p w14:paraId="7F5811B7" w14:textId="77777777" w:rsidR="005A5C9C" w:rsidRDefault="005A5C9C">
      <w:pPr>
        <w:pStyle w:val="Heading1"/>
        <w:divId w:val="373696675"/>
        <w:rPr>
          <w:color w:val="FFFFFF"/>
          <w:sz w:val="2"/>
          <w:szCs w:val="2"/>
        </w:rPr>
      </w:pPr>
      <w:bookmarkStart w:id="3" w:name="_Toc135387803"/>
      <w:r>
        <w:rPr>
          <w:color w:val="FFFFFF"/>
          <w:sz w:val="2"/>
          <w:szCs w:val="2"/>
        </w:rPr>
        <w:t>3 - Internal Auditors report.</w:t>
      </w:r>
      <w:bookmarkEnd w:id="3"/>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1DE532EB" w14:textId="77777777">
        <w:trPr>
          <w:divId w:val="373696675"/>
          <w:tblCellSpacing w:w="0" w:type="dxa"/>
        </w:trPr>
        <w:tc>
          <w:tcPr>
            <w:tcW w:w="3750" w:type="pct"/>
            <w:hideMark/>
          </w:tcPr>
          <w:p w14:paraId="70ACA42C" w14:textId="77777777" w:rsidR="005A5C9C" w:rsidRDefault="005A5C9C">
            <w:pPr>
              <w:spacing w:after="300"/>
              <w:divId w:val="1696884599"/>
              <w:rPr>
                <w:rFonts w:ascii="Arial" w:hAnsi="Arial" w:cs="Arial"/>
                <w:color w:val="000000"/>
                <w:sz w:val="32"/>
                <w:szCs w:val="32"/>
              </w:rPr>
            </w:pPr>
            <w:r>
              <w:rPr>
                <w:rFonts w:ascii="Arial" w:hAnsi="Arial" w:cs="Arial"/>
                <w:color w:val="000000"/>
                <w:sz w:val="32"/>
                <w:szCs w:val="32"/>
              </w:rPr>
              <w:t>3 - Internal Auditors report.</w:t>
            </w:r>
          </w:p>
        </w:tc>
        <w:tc>
          <w:tcPr>
            <w:tcW w:w="1250" w:type="pct"/>
            <w:hideMark/>
          </w:tcPr>
          <w:p w14:paraId="2A230E38" w14:textId="77777777" w:rsidR="005A5C9C" w:rsidRDefault="005A5C9C">
            <w:pPr>
              <w:spacing w:after="300"/>
              <w:jc w:val="right"/>
              <w:rPr>
                <w:rFonts w:ascii="Arial" w:hAnsi="Arial" w:cs="Arial"/>
                <w:b/>
                <w:bCs/>
                <w:sz w:val="24"/>
                <w:szCs w:val="24"/>
              </w:rPr>
            </w:pPr>
            <w:r>
              <w:rPr>
                <w:rFonts w:ascii="Arial" w:hAnsi="Arial" w:cs="Arial"/>
                <w:b/>
                <w:bCs/>
                <w:i/>
                <w:iCs/>
              </w:rPr>
              <w:t>Clerk - Hamble Parish Council</w:t>
            </w:r>
            <w:r>
              <w:rPr>
                <w:rFonts w:ascii="Arial" w:hAnsi="Arial" w:cs="Arial"/>
                <w:b/>
                <w:bCs/>
              </w:rPr>
              <w:t xml:space="preserve"> </w:t>
            </w:r>
          </w:p>
        </w:tc>
      </w:tr>
    </w:tbl>
    <w:p w14:paraId="7CDF1A2A" w14:textId="77777777" w:rsidR="005A5C9C" w:rsidRDefault="005A5C9C">
      <w:pPr>
        <w:divId w:val="1337995468"/>
        <w:rPr>
          <w:rFonts w:ascii="Times New Roman" w:hAnsi="Times New Roman"/>
        </w:rPr>
      </w:pPr>
    </w:p>
    <w:p w14:paraId="15FBB153" w14:textId="77777777" w:rsidR="005A5C9C" w:rsidRDefault="005A5C9C">
      <w:pPr>
        <w:divId w:val="525826298"/>
        <w:rPr>
          <w:rFonts w:ascii="Arial" w:hAnsi="Arial" w:cs="Arial"/>
          <w:sz w:val="18"/>
          <w:szCs w:val="18"/>
        </w:rPr>
      </w:pPr>
      <w:r>
        <w:rPr>
          <w:rFonts w:ascii="Arial" w:hAnsi="Arial" w:cs="Arial"/>
          <w:sz w:val="18"/>
          <w:szCs w:val="18"/>
        </w:rPr>
        <w:t>For Decision</w:t>
      </w:r>
    </w:p>
    <w:p w14:paraId="73CE7E90" w14:textId="77777777" w:rsidR="005A5C9C" w:rsidRDefault="005A5C9C">
      <w:pPr>
        <w:divId w:val="373696675"/>
        <w:rPr>
          <w:rFonts w:ascii="Times New Roman" w:hAnsi="Times New Roman"/>
          <w:sz w:val="24"/>
          <w:szCs w:val="24"/>
        </w:rPr>
      </w:pPr>
    </w:p>
    <w:p w14:paraId="53DA4A1B" w14:textId="77777777" w:rsidR="005A5C9C" w:rsidRDefault="005A5C9C">
      <w:pPr>
        <w:divId w:val="929773925"/>
      </w:pPr>
      <w:r>
        <w:rPr>
          <w:b/>
        </w:rPr>
        <w:t>Attachments</w:t>
      </w:r>
    </w:p>
    <w:p w14:paraId="7859C7F2" w14:textId="77777777" w:rsidR="005A5C9C" w:rsidRDefault="005A5C9C">
      <w:pPr>
        <w:divId w:val="1954045864"/>
      </w:pPr>
      <w:hyperlink r:id="rId15" w:history="1">
        <w:r>
          <w:rPr>
            <w:rStyle w:val="msonormal1"/>
            <w:rFonts w:ascii="Arial" w:hAnsi="Arial" w:cs="Arial"/>
            <w:color w:val="00ABF1"/>
            <w:sz w:val="18"/>
            <w:szCs w:val="18"/>
            <w:u w:val="single"/>
          </w:rPr>
          <w:t>Internal audit.pdf</w:t>
        </w:r>
      </w:hyperlink>
      <w:r>
        <w:t xml:space="preserve"> </w:t>
      </w:r>
    </w:p>
    <w:p w14:paraId="27587C76" w14:textId="77777777" w:rsidR="005A5C9C" w:rsidRDefault="005A5C9C">
      <w:pPr>
        <w:divId w:val="1377268704"/>
      </w:pPr>
      <w:hyperlink r:id="rId16" w:history="1">
        <w:r>
          <w:rPr>
            <w:rStyle w:val="msonormal1"/>
            <w:rFonts w:ascii="Arial" w:hAnsi="Arial" w:cs="Arial"/>
            <w:color w:val="00ABF1"/>
            <w:sz w:val="18"/>
            <w:szCs w:val="18"/>
            <w:u w:val="single"/>
          </w:rPr>
          <w:t>Hamble Parish Council - Internal Audit Letter Report 2022-2023.pdf</w:t>
        </w:r>
      </w:hyperlink>
      <w:r>
        <w:t xml:space="preserve"> </w:t>
      </w:r>
    </w:p>
    <w:p w14:paraId="08AB83ED" w14:textId="77777777" w:rsidR="005A5C9C" w:rsidRDefault="005A5C9C">
      <w:pPr>
        <w:divId w:val="373696675"/>
      </w:pPr>
      <w:r>
        <w:rPr>
          <w:color w:val="FFFFFF"/>
          <w:sz w:val="2"/>
          <w:szCs w:val="2"/>
        </w:rPr>
        <w:t>01EOHAV6LIZWHUH4NDJREI2FKDZXKFUU5W_01EOHAV6MEMWHNS3WIPBCYC4DLAKO4CKMN</w:t>
      </w:r>
      <w:r>
        <w:t xml:space="preserve"> </w:t>
      </w:r>
      <w:r>
        <w:rPr>
          <w:color w:val="FFFFFF"/>
          <w:sz w:val="2"/>
          <w:szCs w:val="2"/>
        </w:rPr>
        <w:t>01EOHAV6LIZWHUH4NDJREI2FKDZXKFUU5W_01EOHAV6PPCK3UJMW64BHY6UBXGTFOMX2R</w:t>
      </w:r>
      <w:r>
        <w:t xml:space="preserve"> </w:t>
      </w:r>
    </w:p>
    <w:p w14:paraId="36F0D265" w14:textId="77777777" w:rsidR="005A5C9C" w:rsidRDefault="005A5C9C">
      <w:pPr>
        <w:pStyle w:val="NormalWeb"/>
        <w:divId w:val="373696675"/>
        <w:rPr>
          <w:rFonts w:eastAsiaTheme="minorEastAsia"/>
        </w:rPr>
      </w:pPr>
      <w:r>
        <w:t> </w:t>
      </w:r>
    </w:p>
    <w:p w14:paraId="4FC4487A"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2CAFEC7B"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59A116D0"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381D5DB7"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4 </w:t>
                  </w:r>
                </w:p>
              </w:tc>
            </w:tr>
          </w:tbl>
          <w:p w14:paraId="13F50188" w14:textId="77777777" w:rsidR="005A5C9C" w:rsidRDefault="005A5C9C">
            <w:pPr>
              <w:rPr>
                <w:rFonts w:ascii="Times New Roman" w:hAnsi="Times New Roman"/>
                <w:sz w:val="24"/>
                <w:szCs w:val="24"/>
              </w:rPr>
            </w:pPr>
          </w:p>
        </w:tc>
        <w:tc>
          <w:tcPr>
            <w:tcW w:w="0" w:type="auto"/>
            <w:vAlign w:val="center"/>
            <w:hideMark/>
          </w:tcPr>
          <w:p w14:paraId="39487B53" w14:textId="77777777" w:rsidR="005A5C9C" w:rsidRDefault="005A5C9C">
            <w:pPr>
              <w:rPr>
                <w:sz w:val="20"/>
                <w:szCs w:val="20"/>
              </w:rPr>
            </w:pPr>
          </w:p>
        </w:tc>
      </w:tr>
    </w:tbl>
    <w:p w14:paraId="740FEF8A" w14:textId="77777777" w:rsidR="005A5C9C" w:rsidRDefault="005A5C9C">
      <w:pPr>
        <w:divId w:val="373696675"/>
        <w:rPr>
          <w:sz w:val="24"/>
          <w:szCs w:val="24"/>
        </w:rPr>
      </w:pPr>
      <w:r>
        <w:pict w14:anchorId="6E001976">
          <v:rect id="_x0000_i1029" style="width:451.3pt;height:.5pt" o:hralign="center" o:hrstd="t" o:hrnoshade="t" o:hr="t" fillcolor="#a0a0a0" stroked="f"/>
        </w:pict>
      </w:r>
    </w:p>
    <w:p w14:paraId="22657E91" w14:textId="77777777" w:rsidR="005A5C9C" w:rsidRDefault="005A5C9C">
      <w:pPr>
        <w:pStyle w:val="Heading1"/>
        <w:divId w:val="373696675"/>
        <w:rPr>
          <w:color w:val="FFFFFF"/>
          <w:sz w:val="2"/>
          <w:szCs w:val="2"/>
        </w:rPr>
      </w:pPr>
      <w:bookmarkStart w:id="4" w:name="_Toc135387804"/>
      <w:r>
        <w:rPr>
          <w:color w:val="FFFFFF"/>
          <w:sz w:val="2"/>
          <w:szCs w:val="2"/>
        </w:rPr>
        <w:t>4 - End of year accounts</w:t>
      </w:r>
      <w:bookmarkEnd w:id="4"/>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539B2E8F" w14:textId="77777777">
        <w:trPr>
          <w:divId w:val="373696675"/>
          <w:tblCellSpacing w:w="0" w:type="dxa"/>
        </w:trPr>
        <w:tc>
          <w:tcPr>
            <w:tcW w:w="3750" w:type="pct"/>
            <w:hideMark/>
          </w:tcPr>
          <w:p w14:paraId="2AB536DA" w14:textId="77777777" w:rsidR="005A5C9C" w:rsidRDefault="005A5C9C">
            <w:pPr>
              <w:spacing w:after="300"/>
              <w:divId w:val="1366296114"/>
              <w:rPr>
                <w:rFonts w:ascii="Arial" w:hAnsi="Arial" w:cs="Arial"/>
                <w:color w:val="000000"/>
                <w:sz w:val="32"/>
                <w:szCs w:val="32"/>
              </w:rPr>
            </w:pPr>
            <w:r>
              <w:rPr>
                <w:rFonts w:ascii="Arial" w:hAnsi="Arial" w:cs="Arial"/>
                <w:color w:val="000000"/>
                <w:sz w:val="32"/>
                <w:szCs w:val="32"/>
              </w:rPr>
              <w:t>4 - End of year accounts</w:t>
            </w:r>
          </w:p>
        </w:tc>
        <w:tc>
          <w:tcPr>
            <w:tcW w:w="1250" w:type="pct"/>
            <w:hideMark/>
          </w:tcPr>
          <w:p w14:paraId="05060930" w14:textId="77777777" w:rsidR="005A5C9C" w:rsidRDefault="005A5C9C">
            <w:pPr>
              <w:spacing w:after="300"/>
              <w:jc w:val="right"/>
              <w:rPr>
                <w:rFonts w:ascii="Arial" w:hAnsi="Arial" w:cs="Arial"/>
                <w:b/>
                <w:bCs/>
                <w:sz w:val="24"/>
                <w:szCs w:val="24"/>
              </w:rPr>
            </w:pPr>
            <w:r>
              <w:rPr>
                <w:rFonts w:ascii="Arial" w:hAnsi="Arial" w:cs="Arial"/>
                <w:b/>
                <w:bCs/>
                <w:i/>
                <w:iCs/>
              </w:rPr>
              <w:t>Clerk - Hamble Parish Council, Accounts</w:t>
            </w:r>
            <w:r>
              <w:rPr>
                <w:rFonts w:ascii="Arial" w:hAnsi="Arial" w:cs="Arial"/>
                <w:b/>
                <w:bCs/>
              </w:rPr>
              <w:t xml:space="preserve"> </w:t>
            </w:r>
          </w:p>
        </w:tc>
      </w:tr>
    </w:tbl>
    <w:p w14:paraId="0355FFAA" w14:textId="77777777" w:rsidR="005A5C9C" w:rsidRDefault="005A5C9C">
      <w:pPr>
        <w:divId w:val="744685890"/>
        <w:rPr>
          <w:rFonts w:ascii="Times New Roman" w:hAnsi="Times New Roman"/>
        </w:rPr>
      </w:pPr>
    </w:p>
    <w:p w14:paraId="153DDCD3" w14:textId="77777777" w:rsidR="005A5C9C" w:rsidRDefault="005A5C9C">
      <w:pPr>
        <w:divId w:val="1270506581"/>
        <w:rPr>
          <w:rFonts w:ascii="Arial" w:hAnsi="Arial" w:cs="Arial"/>
          <w:sz w:val="18"/>
          <w:szCs w:val="18"/>
        </w:rPr>
      </w:pPr>
      <w:r>
        <w:rPr>
          <w:rFonts w:ascii="Arial" w:hAnsi="Arial" w:cs="Arial"/>
          <w:sz w:val="18"/>
          <w:szCs w:val="18"/>
        </w:rPr>
        <w:t>For Decision</w:t>
      </w:r>
    </w:p>
    <w:p w14:paraId="014D49BF" w14:textId="77777777" w:rsidR="005A5C9C" w:rsidRDefault="005A5C9C">
      <w:pPr>
        <w:divId w:val="373696675"/>
        <w:rPr>
          <w:rFonts w:ascii="Times New Roman" w:hAnsi="Times New Roman"/>
          <w:sz w:val="24"/>
          <w:szCs w:val="24"/>
        </w:rPr>
      </w:pPr>
    </w:p>
    <w:p w14:paraId="0D12D59E" w14:textId="77777777" w:rsidR="005A5C9C" w:rsidRDefault="005A5C9C">
      <w:pPr>
        <w:divId w:val="910578834"/>
      </w:pPr>
      <w:r>
        <w:rPr>
          <w:b/>
        </w:rPr>
        <w:t>Attachments</w:t>
      </w:r>
    </w:p>
    <w:p w14:paraId="2699CED7" w14:textId="77777777" w:rsidR="005A5C9C" w:rsidRDefault="005A5C9C">
      <w:pPr>
        <w:divId w:val="290131654"/>
      </w:pPr>
      <w:hyperlink r:id="rId17" w:history="1">
        <w:r>
          <w:rPr>
            <w:rStyle w:val="msonormal1"/>
            <w:rFonts w:ascii="Arial" w:hAnsi="Arial" w:cs="Arial"/>
            <w:color w:val="00ABF1"/>
            <w:sz w:val="18"/>
            <w:szCs w:val="18"/>
            <w:u w:val="single"/>
          </w:rPr>
          <w:t>Balance sheet.pdf</w:t>
        </w:r>
      </w:hyperlink>
      <w:r>
        <w:t xml:space="preserve"> </w:t>
      </w:r>
    </w:p>
    <w:p w14:paraId="75A0D52C" w14:textId="77777777" w:rsidR="005A5C9C" w:rsidRDefault="005A5C9C">
      <w:pPr>
        <w:divId w:val="1095399654"/>
      </w:pPr>
      <w:hyperlink r:id="rId18" w:history="1">
        <w:r>
          <w:rPr>
            <w:rStyle w:val="msonormal1"/>
            <w:rFonts w:ascii="Arial" w:hAnsi="Arial" w:cs="Arial"/>
            <w:color w:val="00ABF1"/>
            <w:sz w:val="18"/>
            <w:szCs w:val="18"/>
            <w:u w:val="single"/>
          </w:rPr>
          <w:t>Bank Reconciliation 3 M12.PDF</w:t>
        </w:r>
      </w:hyperlink>
      <w:r>
        <w:t xml:space="preserve"> </w:t>
      </w:r>
    </w:p>
    <w:p w14:paraId="361EF0FC" w14:textId="77777777" w:rsidR="005A5C9C" w:rsidRDefault="005A5C9C">
      <w:pPr>
        <w:divId w:val="991906858"/>
      </w:pPr>
      <w:hyperlink r:id="rId19" w:history="1">
        <w:r>
          <w:rPr>
            <w:rStyle w:val="msonormal1"/>
            <w:rFonts w:ascii="Arial" w:hAnsi="Arial" w:cs="Arial"/>
            <w:color w:val="00ABF1"/>
            <w:sz w:val="18"/>
            <w:szCs w:val="18"/>
            <w:u w:val="single"/>
          </w:rPr>
          <w:t>Bank Reconciliation 4 M12.PDF</w:t>
        </w:r>
      </w:hyperlink>
      <w:r>
        <w:t xml:space="preserve"> </w:t>
      </w:r>
    </w:p>
    <w:p w14:paraId="5C0FB64E" w14:textId="77777777" w:rsidR="005A5C9C" w:rsidRDefault="005A5C9C">
      <w:pPr>
        <w:divId w:val="1981298338"/>
      </w:pPr>
      <w:hyperlink r:id="rId20" w:history="1">
        <w:r>
          <w:rPr>
            <w:rStyle w:val="msonormal1"/>
            <w:rFonts w:ascii="Arial" w:hAnsi="Arial" w:cs="Arial"/>
            <w:color w:val="00ABF1"/>
            <w:sz w:val="18"/>
            <w:szCs w:val="18"/>
            <w:u w:val="single"/>
          </w:rPr>
          <w:t>Bank Reconciliation M12.PDF</w:t>
        </w:r>
      </w:hyperlink>
      <w:r>
        <w:t xml:space="preserve"> </w:t>
      </w:r>
    </w:p>
    <w:p w14:paraId="61D1C878" w14:textId="77777777" w:rsidR="005A5C9C" w:rsidRDefault="005A5C9C">
      <w:pPr>
        <w:divId w:val="1995644598"/>
      </w:pPr>
      <w:hyperlink r:id="rId21" w:history="1">
        <w:r>
          <w:rPr>
            <w:rStyle w:val="msonormal1"/>
            <w:rFonts w:ascii="Arial" w:hAnsi="Arial" w:cs="Arial"/>
            <w:color w:val="00ABF1"/>
            <w:sz w:val="18"/>
            <w:szCs w:val="18"/>
            <w:u w:val="single"/>
          </w:rPr>
          <w:t>Earmarked reserves.pdf</w:t>
        </w:r>
      </w:hyperlink>
      <w:r>
        <w:t xml:space="preserve"> </w:t>
      </w:r>
    </w:p>
    <w:p w14:paraId="48048048" w14:textId="77777777" w:rsidR="005A5C9C" w:rsidRDefault="005A5C9C">
      <w:pPr>
        <w:divId w:val="1304962071"/>
      </w:pPr>
      <w:hyperlink r:id="rId22" w:history="1">
        <w:r>
          <w:rPr>
            <w:rStyle w:val="msonormal1"/>
            <w:rFonts w:ascii="Arial" w:hAnsi="Arial" w:cs="Arial"/>
            <w:color w:val="00ABF1"/>
            <w:sz w:val="18"/>
            <w:szCs w:val="18"/>
            <w:u w:val="single"/>
          </w:rPr>
          <w:t>Income and expenditure summary report.PDF</w:t>
        </w:r>
      </w:hyperlink>
      <w:r>
        <w:t xml:space="preserve"> </w:t>
      </w:r>
    </w:p>
    <w:p w14:paraId="6FBA1814" w14:textId="77777777" w:rsidR="005A5C9C" w:rsidRDefault="005A5C9C">
      <w:pPr>
        <w:divId w:val="207032101"/>
      </w:pPr>
      <w:hyperlink r:id="rId23" w:history="1">
        <w:r>
          <w:rPr>
            <w:rStyle w:val="msonormal1"/>
            <w:rFonts w:ascii="Arial" w:hAnsi="Arial" w:cs="Arial"/>
            <w:color w:val="00ABF1"/>
            <w:sz w:val="18"/>
            <w:szCs w:val="18"/>
            <w:u w:val="single"/>
          </w:rPr>
          <w:t>Explanation of Significant Variances Template.xlsx</w:t>
        </w:r>
      </w:hyperlink>
      <w:r>
        <w:t xml:space="preserve"> </w:t>
      </w:r>
    </w:p>
    <w:p w14:paraId="513AB3DF" w14:textId="77777777" w:rsidR="005A5C9C" w:rsidRDefault="005A5C9C">
      <w:pPr>
        <w:divId w:val="373696675"/>
      </w:pPr>
      <w:r>
        <w:rPr>
          <w:color w:val="FFFFFF"/>
          <w:sz w:val="2"/>
          <w:szCs w:val="2"/>
        </w:rPr>
        <w:t>01EOHAV6OOG4W4IELPZNFZALKFY5HMHZLL_01EOHAV6KIW6PM75OES5DYEWFLIYDAJROK</w:t>
      </w:r>
      <w:r>
        <w:t xml:space="preserve"> </w:t>
      </w:r>
      <w:r>
        <w:rPr>
          <w:color w:val="FFFFFF"/>
          <w:sz w:val="2"/>
          <w:szCs w:val="2"/>
        </w:rPr>
        <w:t>01EOHAV6OOG4W4IELPZNFZALKFY5HMHZLL_01EOHAV6L3YZQOS53UEBFYREJEGLMRD3JW</w:t>
      </w:r>
      <w:r>
        <w:t xml:space="preserve"> </w:t>
      </w:r>
      <w:r>
        <w:rPr>
          <w:color w:val="FFFFFF"/>
          <w:sz w:val="2"/>
          <w:szCs w:val="2"/>
        </w:rPr>
        <w:t>01EOHAV6OOG4W4IELPZNFZALKFY5HMHZLL_01EOHAV6LXCHFOAR6B3JA3CNOIDKLTA2JW</w:t>
      </w:r>
      <w:r>
        <w:t xml:space="preserve"> </w:t>
      </w:r>
      <w:r>
        <w:rPr>
          <w:color w:val="FFFFFF"/>
          <w:sz w:val="2"/>
          <w:szCs w:val="2"/>
        </w:rPr>
        <w:t>01EOHAV6OOG4W4IELPZNFZALKFY5HMHZLL_01EOHAV6MT6JJFC7PXLZEI4RLRMBZIX5LB</w:t>
      </w:r>
      <w:r>
        <w:t xml:space="preserve"> </w:t>
      </w:r>
      <w:r>
        <w:rPr>
          <w:color w:val="FFFFFF"/>
          <w:sz w:val="2"/>
          <w:szCs w:val="2"/>
        </w:rPr>
        <w:t>01EOHAV6OOG4W4IELPZNFZALKFY5HMHZLL_01EOHAV6OH3D6OV2GXTJHJK2IUDESEQKGQ</w:t>
      </w:r>
      <w:r>
        <w:t xml:space="preserve"> </w:t>
      </w:r>
      <w:r>
        <w:rPr>
          <w:color w:val="FFFFFF"/>
          <w:sz w:val="2"/>
          <w:szCs w:val="2"/>
        </w:rPr>
        <w:t>01EOHAV6OOG4W4IELPZNFZALKFY5HMHZLL_01EOHAV6IHN66NFOQKHBAZIGQPCTTU5S3I</w:t>
      </w:r>
      <w:r>
        <w:t xml:space="preserve"> </w:t>
      </w:r>
      <w:r>
        <w:rPr>
          <w:color w:val="FFFFFF"/>
          <w:sz w:val="2"/>
          <w:szCs w:val="2"/>
        </w:rPr>
        <w:t>01EOHAV6OOG4W4IELPZNFZALKFY5HMHZLL_01EOHAV6JI4RXXHGT3LZFZCR7AYEJQ7PLK</w:t>
      </w:r>
      <w:r>
        <w:t xml:space="preserve"> </w:t>
      </w:r>
    </w:p>
    <w:p w14:paraId="54134E8C" w14:textId="77777777" w:rsidR="005A5C9C" w:rsidRDefault="005A5C9C">
      <w:pPr>
        <w:pStyle w:val="NormalWeb"/>
        <w:divId w:val="373696675"/>
        <w:rPr>
          <w:rFonts w:eastAsiaTheme="minorEastAsia"/>
        </w:rPr>
      </w:pPr>
      <w:r>
        <w:t> </w:t>
      </w:r>
    </w:p>
    <w:p w14:paraId="03B93737"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7E839617"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41394E28"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7387F119"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5 </w:t>
                  </w:r>
                </w:p>
              </w:tc>
            </w:tr>
          </w:tbl>
          <w:p w14:paraId="4E783AF5" w14:textId="77777777" w:rsidR="005A5C9C" w:rsidRDefault="005A5C9C">
            <w:pPr>
              <w:rPr>
                <w:rFonts w:ascii="Times New Roman" w:hAnsi="Times New Roman"/>
                <w:sz w:val="24"/>
                <w:szCs w:val="24"/>
              </w:rPr>
            </w:pPr>
          </w:p>
        </w:tc>
        <w:tc>
          <w:tcPr>
            <w:tcW w:w="0" w:type="auto"/>
            <w:vAlign w:val="center"/>
            <w:hideMark/>
          </w:tcPr>
          <w:p w14:paraId="757AAE74" w14:textId="77777777" w:rsidR="005A5C9C" w:rsidRDefault="005A5C9C">
            <w:pPr>
              <w:rPr>
                <w:sz w:val="20"/>
                <w:szCs w:val="20"/>
              </w:rPr>
            </w:pPr>
          </w:p>
        </w:tc>
      </w:tr>
    </w:tbl>
    <w:p w14:paraId="1921FD99" w14:textId="77777777" w:rsidR="005A5C9C" w:rsidRDefault="005A5C9C">
      <w:pPr>
        <w:divId w:val="373696675"/>
        <w:rPr>
          <w:sz w:val="24"/>
          <w:szCs w:val="24"/>
        </w:rPr>
      </w:pPr>
      <w:r>
        <w:pict w14:anchorId="14DDA966">
          <v:rect id="_x0000_i1030" style="width:451.3pt;height:.5pt" o:hralign="center" o:hrstd="t" o:hrnoshade="t" o:hr="t" fillcolor="#a0a0a0" stroked="f"/>
        </w:pict>
      </w:r>
    </w:p>
    <w:p w14:paraId="480A9931" w14:textId="77777777" w:rsidR="005A5C9C" w:rsidRDefault="005A5C9C">
      <w:pPr>
        <w:pStyle w:val="Heading1"/>
        <w:divId w:val="373696675"/>
        <w:rPr>
          <w:color w:val="FFFFFF"/>
          <w:sz w:val="2"/>
          <w:szCs w:val="2"/>
        </w:rPr>
      </w:pPr>
      <w:bookmarkStart w:id="5" w:name="_Toc135387805"/>
      <w:r>
        <w:rPr>
          <w:color w:val="FFFFFF"/>
          <w:sz w:val="2"/>
          <w:szCs w:val="2"/>
        </w:rPr>
        <w:t>5 - Annual Governance and Accounting Return</w:t>
      </w:r>
      <w:bookmarkEnd w:id="5"/>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12D1EEDB" w14:textId="77777777">
        <w:trPr>
          <w:divId w:val="373696675"/>
          <w:tblCellSpacing w:w="0" w:type="dxa"/>
        </w:trPr>
        <w:tc>
          <w:tcPr>
            <w:tcW w:w="3750" w:type="pct"/>
            <w:hideMark/>
          </w:tcPr>
          <w:p w14:paraId="59A3D8FF" w14:textId="77777777" w:rsidR="005A5C9C" w:rsidRDefault="005A5C9C">
            <w:pPr>
              <w:spacing w:after="300"/>
              <w:divId w:val="1835146599"/>
              <w:rPr>
                <w:rFonts w:ascii="Arial" w:hAnsi="Arial" w:cs="Arial"/>
                <w:color w:val="000000"/>
                <w:sz w:val="32"/>
                <w:szCs w:val="32"/>
              </w:rPr>
            </w:pPr>
            <w:r>
              <w:rPr>
                <w:rFonts w:ascii="Arial" w:hAnsi="Arial" w:cs="Arial"/>
                <w:color w:val="000000"/>
                <w:sz w:val="32"/>
                <w:szCs w:val="32"/>
              </w:rPr>
              <w:t>5 - Annual Governance and Accounting Return</w:t>
            </w:r>
          </w:p>
        </w:tc>
        <w:tc>
          <w:tcPr>
            <w:tcW w:w="1250" w:type="pct"/>
            <w:hideMark/>
          </w:tcPr>
          <w:p w14:paraId="7DC89390" w14:textId="77777777" w:rsidR="005A5C9C" w:rsidRDefault="005A5C9C">
            <w:pPr>
              <w:spacing w:after="300"/>
              <w:jc w:val="right"/>
              <w:rPr>
                <w:rFonts w:ascii="Arial" w:hAnsi="Arial" w:cs="Arial"/>
                <w:b/>
                <w:bCs/>
                <w:sz w:val="24"/>
                <w:szCs w:val="24"/>
              </w:rPr>
            </w:pPr>
            <w:r>
              <w:rPr>
                <w:rFonts w:ascii="Arial" w:hAnsi="Arial" w:cs="Arial"/>
                <w:b/>
                <w:bCs/>
                <w:i/>
                <w:iCs/>
              </w:rPr>
              <w:t>Clerk - Hamble Parish Council, Chris Jones</w:t>
            </w:r>
            <w:r>
              <w:rPr>
                <w:rFonts w:ascii="Arial" w:hAnsi="Arial" w:cs="Arial"/>
                <w:b/>
                <w:bCs/>
              </w:rPr>
              <w:t xml:space="preserve"> </w:t>
            </w:r>
          </w:p>
        </w:tc>
      </w:tr>
    </w:tbl>
    <w:p w14:paraId="1AC4FEA2" w14:textId="77777777" w:rsidR="005A5C9C" w:rsidRDefault="005A5C9C">
      <w:pPr>
        <w:spacing w:after="240"/>
        <w:divId w:val="535969835"/>
        <w:rPr>
          <w:rFonts w:ascii="Times New Roman" w:hAnsi="Times New Roman"/>
        </w:rPr>
      </w:pPr>
      <w:r>
        <w:rPr>
          <w:rStyle w:val="msonormal1"/>
          <w:rFonts w:ascii="Open Sans" w:hAnsi="Open Sans" w:cs="Open Sans"/>
          <w:color w:val="414141"/>
          <w:sz w:val="26"/>
          <w:szCs w:val="26"/>
        </w:rPr>
        <w:t>Receive the internal auditors statement and signed return.</w:t>
      </w:r>
      <w:r>
        <w:br/>
        <w:t>To approve the annual governance statement and sign the form.</w:t>
      </w:r>
      <w:r>
        <w:br/>
        <w:t>To approve the annual accounts statement and sign the form.</w:t>
      </w:r>
    </w:p>
    <w:p w14:paraId="126953BD" w14:textId="77777777" w:rsidR="005A5C9C" w:rsidRDefault="005A5C9C">
      <w:pPr>
        <w:divId w:val="1362197797"/>
        <w:rPr>
          <w:rFonts w:ascii="Arial" w:hAnsi="Arial" w:cs="Arial"/>
          <w:sz w:val="18"/>
          <w:szCs w:val="18"/>
        </w:rPr>
      </w:pPr>
      <w:r>
        <w:rPr>
          <w:rFonts w:ascii="Arial" w:hAnsi="Arial" w:cs="Arial"/>
          <w:sz w:val="18"/>
          <w:szCs w:val="18"/>
        </w:rPr>
        <w:t>For Decision</w:t>
      </w:r>
    </w:p>
    <w:p w14:paraId="6DBE26B1" w14:textId="77777777" w:rsidR="005A5C9C" w:rsidRDefault="005A5C9C">
      <w:pPr>
        <w:divId w:val="373696675"/>
        <w:rPr>
          <w:rFonts w:ascii="Times New Roman" w:hAnsi="Times New Roman"/>
          <w:sz w:val="24"/>
          <w:szCs w:val="24"/>
        </w:rPr>
      </w:pPr>
    </w:p>
    <w:p w14:paraId="32DF3483" w14:textId="77777777" w:rsidR="005A5C9C" w:rsidRDefault="005A5C9C">
      <w:pPr>
        <w:divId w:val="706102024"/>
      </w:pPr>
      <w:r>
        <w:rPr>
          <w:b/>
        </w:rPr>
        <w:t>Attachments</w:t>
      </w:r>
    </w:p>
    <w:p w14:paraId="37EE41C2" w14:textId="77777777" w:rsidR="005A5C9C" w:rsidRDefault="005A5C9C">
      <w:pPr>
        <w:divId w:val="615598982"/>
      </w:pPr>
      <w:hyperlink r:id="rId24" w:history="1">
        <w:r>
          <w:rPr>
            <w:rStyle w:val="msonormal1"/>
            <w:rFonts w:ascii="Arial" w:hAnsi="Arial" w:cs="Arial"/>
            <w:color w:val="00ABF1"/>
            <w:sz w:val="18"/>
            <w:szCs w:val="18"/>
            <w:u w:val="single"/>
          </w:rPr>
          <w:t>AGAR Form 3 Electronic Version - limited assurance review.pdf</w:t>
        </w:r>
      </w:hyperlink>
      <w:r>
        <w:t xml:space="preserve"> </w:t>
      </w:r>
    </w:p>
    <w:p w14:paraId="4A5D83D8" w14:textId="77777777" w:rsidR="005A5C9C" w:rsidRDefault="005A5C9C">
      <w:pPr>
        <w:divId w:val="373696675"/>
      </w:pPr>
      <w:r>
        <w:rPr>
          <w:color w:val="FFFFFF"/>
          <w:sz w:val="2"/>
          <w:szCs w:val="2"/>
        </w:rPr>
        <w:t>01EOHAV6PIFOK37LFVSNHJMTXPKQ7D6Q54_01EOHAV6NSL465CID7ZFHK4NMK3A5JWLMO</w:t>
      </w:r>
      <w:r>
        <w:t xml:space="preserve"> </w:t>
      </w:r>
    </w:p>
    <w:p w14:paraId="0097E38B" w14:textId="77777777" w:rsidR="005A5C9C" w:rsidRDefault="005A5C9C">
      <w:pPr>
        <w:pStyle w:val="NormalWeb"/>
        <w:divId w:val="373696675"/>
        <w:rPr>
          <w:rFonts w:eastAsiaTheme="minorEastAsia"/>
        </w:rPr>
      </w:pPr>
      <w:r>
        <w:t> </w:t>
      </w:r>
    </w:p>
    <w:p w14:paraId="5E00F874"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03A5CF6F"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7FB3A25A"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66485361"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6 </w:t>
                  </w:r>
                </w:p>
              </w:tc>
            </w:tr>
          </w:tbl>
          <w:p w14:paraId="2968490A" w14:textId="77777777" w:rsidR="005A5C9C" w:rsidRDefault="005A5C9C">
            <w:pPr>
              <w:rPr>
                <w:rFonts w:ascii="Times New Roman" w:hAnsi="Times New Roman"/>
                <w:sz w:val="24"/>
                <w:szCs w:val="24"/>
              </w:rPr>
            </w:pPr>
          </w:p>
        </w:tc>
        <w:tc>
          <w:tcPr>
            <w:tcW w:w="0" w:type="auto"/>
            <w:vAlign w:val="center"/>
            <w:hideMark/>
          </w:tcPr>
          <w:p w14:paraId="20C6BF4E" w14:textId="77777777" w:rsidR="005A5C9C" w:rsidRDefault="005A5C9C">
            <w:pPr>
              <w:rPr>
                <w:sz w:val="20"/>
                <w:szCs w:val="20"/>
              </w:rPr>
            </w:pPr>
          </w:p>
        </w:tc>
      </w:tr>
    </w:tbl>
    <w:p w14:paraId="0B137C5E" w14:textId="77777777" w:rsidR="005A5C9C" w:rsidRDefault="005A5C9C">
      <w:pPr>
        <w:divId w:val="373696675"/>
        <w:rPr>
          <w:sz w:val="24"/>
          <w:szCs w:val="24"/>
        </w:rPr>
      </w:pPr>
      <w:r>
        <w:pict w14:anchorId="16B86654">
          <v:rect id="_x0000_i1031" style="width:451.3pt;height:.5pt" o:hralign="center" o:hrstd="t" o:hrnoshade="t" o:hr="t" fillcolor="#a0a0a0" stroked="f"/>
        </w:pict>
      </w:r>
    </w:p>
    <w:p w14:paraId="0596C79E" w14:textId="77777777" w:rsidR="005A5C9C" w:rsidRDefault="005A5C9C">
      <w:pPr>
        <w:pStyle w:val="Heading1"/>
        <w:divId w:val="373696675"/>
        <w:rPr>
          <w:color w:val="FFFFFF"/>
          <w:sz w:val="2"/>
          <w:szCs w:val="2"/>
        </w:rPr>
      </w:pPr>
      <w:bookmarkStart w:id="6" w:name="_Toc135387806"/>
      <w:r>
        <w:rPr>
          <w:color w:val="FFFFFF"/>
          <w:sz w:val="2"/>
          <w:szCs w:val="2"/>
        </w:rPr>
        <w:t>6 - Dates for the publication of rights</w:t>
      </w:r>
      <w:bookmarkEnd w:id="6"/>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7325D1CE" w14:textId="77777777">
        <w:trPr>
          <w:divId w:val="373696675"/>
          <w:tblCellSpacing w:w="0" w:type="dxa"/>
        </w:trPr>
        <w:tc>
          <w:tcPr>
            <w:tcW w:w="3750" w:type="pct"/>
            <w:hideMark/>
          </w:tcPr>
          <w:p w14:paraId="0474A4FC" w14:textId="77777777" w:rsidR="005A5C9C" w:rsidRDefault="005A5C9C">
            <w:pPr>
              <w:spacing w:after="300"/>
              <w:divId w:val="130710944"/>
              <w:rPr>
                <w:rFonts w:ascii="Arial" w:hAnsi="Arial" w:cs="Arial"/>
                <w:color w:val="000000"/>
                <w:sz w:val="32"/>
                <w:szCs w:val="32"/>
              </w:rPr>
            </w:pPr>
            <w:r>
              <w:rPr>
                <w:rFonts w:ascii="Arial" w:hAnsi="Arial" w:cs="Arial"/>
                <w:color w:val="000000"/>
                <w:sz w:val="32"/>
                <w:szCs w:val="32"/>
              </w:rPr>
              <w:t>6 - Dates for the publication of rights</w:t>
            </w:r>
          </w:p>
        </w:tc>
        <w:tc>
          <w:tcPr>
            <w:tcW w:w="1250" w:type="pct"/>
            <w:hideMark/>
          </w:tcPr>
          <w:p w14:paraId="09EA0DF3" w14:textId="77777777" w:rsidR="005A5C9C" w:rsidRDefault="005A5C9C">
            <w:pPr>
              <w:spacing w:after="300"/>
              <w:jc w:val="right"/>
              <w:rPr>
                <w:rFonts w:ascii="Arial" w:hAnsi="Arial" w:cs="Arial"/>
                <w:b/>
                <w:bCs/>
                <w:sz w:val="24"/>
                <w:szCs w:val="24"/>
              </w:rPr>
            </w:pPr>
            <w:r>
              <w:rPr>
                <w:rFonts w:ascii="Arial" w:hAnsi="Arial" w:cs="Arial"/>
                <w:b/>
                <w:bCs/>
                <w:i/>
                <w:iCs/>
              </w:rPr>
              <w:t>Clerk - Hamble Parish Council, Accounts</w:t>
            </w:r>
            <w:r>
              <w:rPr>
                <w:rFonts w:ascii="Arial" w:hAnsi="Arial" w:cs="Arial"/>
                <w:b/>
                <w:bCs/>
              </w:rPr>
              <w:t xml:space="preserve"> </w:t>
            </w:r>
          </w:p>
        </w:tc>
      </w:tr>
    </w:tbl>
    <w:p w14:paraId="0CEEC453" w14:textId="77777777" w:rsidR="005A5C9C" w:rsidRDefault="005A5C9C">
      <w:pPr>
        <w:divId w:val="1791705624"/>
        <w:rPr>
          <w:rFonts w:ascii="Times New Roman" w:hAnsi="Times New Roman"/>
        </w:rPr>
      </w:pPr>
      <w:r>
        <w:t xml:space="preserve">To approve the dates for the publication of residents rights to inspect the accounts. </w:t>
      </w:r>
    </w:p>
    <w:p w14:paraId="3EEE5AA0" w14:textId="77777777" w:rsidR="005A5C9C" w:rsidRDefault="005A5C9C">
      <w:pPr>
        <w:divId w:val="975794158"/>
        <w:rPr>
          <w:rFonts w:ascii="Arial" w:hAnsi="Arial" w:cs="Arial"/>
          <w:sz w:val="18"/>
          <w:szCs w:val="18"/>
        </w:rPr>
      </w:pPr>
      <w:r>
        <w:rPr>
          <w:rFonts w:ascii="Arial" w:hAnsi="Arial" w:cs="Arial"/>
          <w:sz w:val="18"/>
          <w:szCs w:val="18"/>
        </w:rPr>
        <w:t>For Decision</w:t>
      </w:r>
    </w:p>
    <w:p w14:paraId="591787FC" w14:textId="77777777" w:rsidR="005A5C9C" w:rsidRDefault="005A5C9C">
      <w:pPr>
        <w:divId w:val="373696675"/>
        <w:rPr>
          <w:rFonts w:ascii="Times New Roman" w:hAnsi="Times New Roman"/>
          <w:sz w:val="24"/>
          <w:szCs w:val="24"/>
        </w:rPr>
      </w:pPr>
    </w:p>
    <w:p w14:paraId="76C8C2E8" w14:textId="77777777" w:rsidR="005A5C9C" w:rsidRDefault="005A5C9C">
      <w:pPr>
        <w:divId w:val="351155704"/>
      </w:pPr>
      <w:r>
        <w:rPr>
          <w:b/>
        </w:rPr>
        <w:t>Attachments</w:t>
      </w:r>
    </w:p>
    <w:p w14:paraId="0EEA41DC" w14:textId="77777777" w:rsidR="005A5C9C" w:rsidRDefault="005A5C9C">
      <w:pPr>
        <w:divId w:val="1993560376"/>
      </w:pPr>
      <w:hyperlink r:id="rId25" w:history="1">
        <w:r>
          <w:rPr>
            <w:rStyle w:val="msonormal1"/>
            <w:rFonts w:ascii="Arial" w:hAnsi="Arial" w:cs="Arial"/>
            <w:color w:val="00ABF1"/>
            <w:sz w:val="18"/>
            <w:szCs w:val="18"/>
            <w:u w:val="single"/>
          </w:rPr>
          <w:t>Confirmation of Dates for the Exercise of Public Rights.docx</w:t>
        </w:r>
      </w:hyperlink>
      <w:r>
        <w:t xml:space="preserve"> </w:t>
      </w:r>
    </w:p>
    <w:p w14:paraId="4BED46E6" w14:textId="77777777" w:rsidR="005A5C9C" w:rsidRDefault="005A5C9C">
      <w:pPr>
        <w:divId w:val="373696675"/>
      </w:pPr>
      <w:r>
        <w:rPr>
          <w:color w:val="FFFFFF"/>
          <w:sz w:val="2"/>
          <w:szCs w:val="2"/>
        </w:rPr>
        <w:t>01EOHAV6PEZ27POJYPRJF3IBHDHD7TAL5Z_01EOHAV6LRJTJNWGV7VZG3MYHAWRQPTAI7</w:t>
      </w:r>
      <w:r>
        <w:t xml:space="preserve"> </w:t>
      </w:r>
    </w:p>
    <w:p w14:paraId="68C5C550" w14:textId="77777777" w:rsidR="005A5C9C" w:rsidRDefault="005A5C9C">
      <w:pPr>
        <w:pStyle w:val="NormalWeb"/>
        <w:divId w:val="373696675"/>
        <w:rPr>
          <w:rFonts w:eastAsiaTheme="minorEastAsia"/>
        </w:rPr>
      </w:pPr>
      <w:r>
        <w:t> </w:t>
      </w:r>
    </w:p>
    <w:p w14:paraId="062F6D26"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7985154F"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605CA097"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647B1189"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7 </w:t>
                  </w:r>
                </w:p>
              </w:tc>
            </w:tr>
          </w:tbl>
          <w:p w14:paraId="5C89A94E" w14:textId="77777777" w:rsidR="005A5C9C" w:rsidRDefault="005A5C9C">
            <w:pPr>
              <w:rPr>
                <w:rFonts w:ascii="Times New Roman" w:hAnsi="Times New Roman"/>
                <w:sz w:val="24"/>
                <w:szCs w:val="24"/>
              </w:rPr>
            </w:pPr>
          </w:p>
        </w:tc>
        <w:tc>
          <w:tcPr>
            <w:tcW w:w="0" w:type="auto"/>
            <w:vAlign w:val="center"/>
            <w:hideMark/>
          </w:tcPr>
          <w:p w14:paraId="2830F71E" w14:textId="77777777" w:rsidR="005A5C9C" w:rsidRDefault="005A5C9C">
            <w:pPr>
              <w:rPr>
                <w:sz w:val="20"/>
                <w:szCs w:val="20"/>
              </w:rPr>
            </w:pPr>
          </w:p>
        </w:tc>
      </w:tr>
    </w:tbl>
    <w:p w14:paraId="018F689F" w14:textId="77777777" w:rsidR="005A5C9C" w:rsidRDefault="005A5C9C">
      <w:pPr>
        <w:divId w:val="373696675"/>
        <w:rPr>
          <w:sz w:val="24"/>
          <w:szCs w:val="24"/>
        </w:rPr>
      </w:pPr>
      <w:r>
        <w:pict w14:anchorId="3B3A67CD">
          <v:rect id="_x0000_i1032" style="width:451.3pt;height:.5pt" o:hralign="center" o:hrstd="t" o:hrnoshade="t" o:hr="t" fillcolor="#a0a0a0" stroked="f"/>
        </w:pict>
      </w:r>
    </w:p>
    <w:p w14:paraId="75AD450B" w14:textId="77777777" w:rsidR="005A5C9C" w:rsidRDefault="005A5C9C">
      <w:pPr>
        <w:pStyle w:val="Heading1"/>
        <w:divId w:val="373696675"/>
        <w:rPr>
          <w:color w:val="FFFFFF"/>
          <w:sz w:val="2"/>
          <w:szCs w:val="2"/>
        </w:rPr>
      </w:pPr>
      <w:bookmarkStart w:id="7" w:name="_Toc135387807"/>
      <w:r>
        <w:rPr>
          <w:color w:val="FFFFFF"/>
          <w:sz w:val="2"/>
          <w:szCs w:val="2"/>
        </w:rPr>
        <w:t>7 - Banking changes</w:t>
      </w:r>
      <w:bookmarkEnd w:id="7"/>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74EE804C" w14:textId="77777777">
        <w:trPr>
          <w:divId w:val="373696675"/>
          <w:tblCellSpacing w:w="0" w:type="dxa"/>
        </w:trPr>
        <w:tc>
          <w:tcPr>
            <w:tcW w:w="3750" w:type="pct"/>
            <w:hideMark/>
          </w:tcPr>
          <w:p w14:paraId="133EBA6D" w14:textId="77777777" w:rsidR="005A5C9C" w:rsidRDefault="005A5C9C">
            <w:pPr>
              <w:spacing w:after="300"/>
              <w:divId w:val="329332754"/>
              <w:rPr>
                <w:rFonts w:ascii="Arial" w:hAnsi="Arial" w:cs="Arial"/>
                <w:color w:val="000000"/>
                <w:sz w:val="32"/>
                <w:szCs w:val="32"/>
              </w:rPr>
            </w:pPr>
            <w:r>
              <w:rPr>
                <w:rFonts w:ascii="Arial" w:hAnsi="Arial" w:cs="Arial"/>
                <w:color w:val="000000"/>
                <w:sz w:val="32"/>
                <w:szCs w:val="32"/>
              </w:rPr>
              <w:t>7 - Banking changes</w:t>
            </w:r>
          </w:p>
        </w:tc>
        <w:tc>
          <w:tcPr>
            <w:tcW w:w="1250" w:type="pct"/>
            <w:hideMark/>
          </w:tcPr>
          <w:p w14:paraId="6882972D" w14:textId="77777777" w:rsidR="005A5C9C" w:rsidRDefault="005A5C9C">
            <w:pPr>
              <w:spacing w:after="300"/>
              <w:jc w:val="right"/>
              <w:rPr>
                <w:rFonts w:ascii="Arial" w:hAnsi="Arial" w:cs="Arial"/>
                <w:b/>
                <w:bCs/>
                <w:sz w:val="24"/>
                <w:szCs w:val="24"/>
              </w:rPr>
            </w:pPr>
            <w:r>
              <w:rPr>
                <w:rFonts w:ascii="Arial" w:hAnsi="Arial" w:cs="Arial"/>
                <w:b/>
                <w:bCs/>
                <w:i/>
                <w:iCs/>
              </w:rPr>
              <w:t>Clerk - Hamble Parish Council</w:t>
            </w:r>
            <w:r>
              <w:rPr>
                <w:rFonts w:ascii="Arial" w:hAnsi="Arial" w:cs="Arial"/>
                <w:b/>
                <w:bCs/>
              </w:rPr>
              <w:t xml:space="preserve"> </w:t>
            </w:r>
          </w:p>
        </w:tc>
      </w:tr>
    </w:tbl>
    <w:p w14:paraId="7CBCD379" w14:textId="77777777" w:rsidR="005A5C9C" w:rsidRDefault="005A5C9C">
      <w:pPr>
        <w:divId w:val="422536472"/>
        <w:rPr>
          <w:rFonts w:ascii="Times New Roman" w:hAnsi="Times New Roman"/>
        </w:rPr>
      </w:pPr>
      <w:r>
        <w:t xml:space="preserve">The serving clerk has requested that she is removed from the mandate from the 26th May 2023.  Currently the pin number for the banking account is known only to her and a copy of it is kept in a sealed envelope in the safe.  From the 26th May 2023 this envelop will be opened by the Accounts Assistant to enable purchases during the period of transition.  This function will pass to the new clerk in due course.   </w:t>
      </w:r>
    </w:p>
    <w:p w14:paraId="7309D080" w14:textId="77777777" w:rsidR="005A5C9C" w:rsidRDefault="005A5C9C">
      <w:pPr>
        <w:divId w:val="1602908854"/>
        <w:rPr>
          <w:rFonts w:ascii="Arial" w:hAnsi="Arial" w:cs="Arial"/>
          <w:sz w:val="18"/>
          <w:szCs w:val="18"/>
        </w:rPr>
      </w:pPr>
      <w:r>
        <w:rPr>
          <w:rFonts w:ascii="Arial" w:hAnsi="Arial" w:cs="Arial"/>
          <w:sz w:val="18"/>
          <w:szCs w:val="18"/>
        </w:rPr>
        <w:t>For Decision</w:t>
      </w:r>
    </w:p>
    <w:p w14:paraId="5A90AEF7" w14:textId="77777777" w:rsidR="005A5C9C" w:rsidRDefault="005A5C9C">
      <w:pPr>
        <w:pStyle w:val="NormalWeb"/>
        <w:divId w:val="373696675"/>
        <w:rPr>
          <w:rFonts w:ascii="Times New Roman" w:eastAsiaTheme="minorEastAsia" w:hAnsi="Times New Roman" w:cs="Times New Roman"/>
          <w:sz w:val="24"/>
          <w:szCs w:val="24"/>
        </w:rPr>
      </w:pPr>
      <w:r>
        <w:t> </w:t>
      </w:r>
    </w:p>
    <w:p w14:paraId="7B952C4B" w14:textId="77777777" w:rsidR="005A5C9C" w:rsidRDefault="005A5C9C">
      <w:pPr>
        <w:pStyle w:val="NormalWeb"/>
        <w:pageBreakBefore/>
        <w:divId w:val="37369667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10386"/>
        <w:gridCol w:w="80"/>
      </w:tblGrid>
      <w:tr w:rsidR="005A5C9C" w14:paraId="73CC8A5E" w14:textId="77777777">
        <w:trPr>
          <w:divId w:val="373696675"/>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5A5C9C" w14:paraId="0806346E" w14:textId="77777777">
              <w:trPr>
                <w:trHeight w:val="480"/>
                <w:tblCellSpacing w:w="15" w:type="dxa"/>
              </w:trPr>
              <w:tc>
                <w:tcPr>
                  <w:tcW w:w="720" w:type="dxa"/>
                  <w:shd w:val="clear" w:color="auto" w:fill="00ABF1"/>
                  <w:noWrap/>
                  <w:tcMar>
                    <w:top w:w="120" w:type="dxa"/>
                    <w:left w:w="40" w:type="dxa"/>
                    <w:bottom w:w="0" w:type="dxa"/>
                    <w:right w:w="40" w:type="dxa"/>
                  </w:tcMar>
                  <w:vAlign w:val="center"/>
                  <w:hideMark/>
                </w:tcPr>
                <w:p w14:paraId="24D12F09" w14:textId="77777777" w:rsidR="005A5C9C" w:rsidRDefault="005A5C9C">
                  <w:pPr>
                    <w:jc w:val="center"/>
                    <w:rPr>
                      <w:rFonts w:ascii="Arial" w:hAnsi="Arial" w:cs="Arial"/>
                      <w:color w:val="FFFFFF"/>
                      <w:sz w:val="36"/>
                      <w:szCs w:val="36"/>
                    </w:rPr>
                  </w:pPr>
                  <w:r>
                    <w:rPr>
                      <w:rFonts w:ascii="Arial" w:hAnsi="Arial" w:cs="Arial"/>
                      <w:color w:val="FFFFFF"/>
                      <w:sz w:val="36"/>
                      <w:szCs w:val="36"/>
                    </w:rPr>
                    <w:t xml:space="preserve">8 </w:t>
                  </w:r>
                </w:p>
              </w:tc>
            </w:tr>
          </w:tbl>
          <w:p w14:paraId="7116105D" w14:textId="77777777" w:rsidR="005A5C9C" w:rsidRDefault="005A5C9C">
            <w:pPr>
              <w:rPr>
                <w:rFonts w:ascii="Times New Roman" w:hAnsi="Times New Roman"/>
                <w:sz w:val="24"/>
                <w:szCs w:val="24"/>
              </w:rPr>
            </w:pPr>
          </w:p>
        </w:tc>
        <w:tc>
          <w:tcPr>
            <w:tcW w:w="0" w:type="auto"/>
            <w:vAlign w:val="center"/>
            <w:hideMark/>
          </w:tcPr>
          <w:p w14:paraId="767EA6A9" w14:textId="77777777" w:rsidR="005A5C9C" w:rsidRDefault="005A5C9C">
            <w:pPr>
              <w:rPr>
                <w:sz w:val="20"/>
                <w:szCs w:val="20"/>
              </w:rPr>
            </w:pPr>
          </w:p>
        </w:tc>
      </w:tr>
    </w:tbl>
    <w:p w14:paraId="08E5246C" w14:textId="77777777" w:rsidR="005A5C9C" w:rsidRDefault="005A5C9C">
      <w:pPr>
        <w:divId w:val="373696675"/>
        <w:rPr>
          <w:sz w:val="24"/>
          <w:szCs w:val="24"/>
        </w:rPr>
      </w:pPr>
      <w:r>
        <w:pict w14:anchorId="4AAD01A8">
          <v:rect id="_x0000_i1033" style="width:451.3pt;height:.5pt" o:hralign="center" o:hrstd="t" o:hrnoshade="t" o:hr="t" fillcolor="#a0a0a0" stroked="f"/>
        </w:pict>
      </w:r>
    </w:p>
    <w:p w14:paraId="59B308D7" w14:textId="77777777" w:rsidR="005A5C9C" w:rsidRDefault="005A5C9C">
      <w:pPr>
        <w:pStyle w:val="Heading1"/>
        <w:divId w:val="373696675"/>
        <w:rPr>
          <w:color w:val="FFFFFF"/>
          <w:sz w:val="2"/>
          <w:szCs w:val="2"/>
        </w:rPr>
      </w:pPr>
      <w:bookmarkStart w:id="8" w:name="_Toc135387808"/>
      <w:r>
        <w:rPr>
          <w:color w:val="FFFFFF"/>
          <w:sz w:val="2"/>
          <w:szCs w:val="2"/>
        </w:rPr>
        <w:t>8 - Terms of Reference for the Resources Working Group</w:t>
      </w:r>
      <w:bookmarkEnd w:id="8"/>
    </w:p>
    <w:tbl>
      <w:tblPr>
        <w:tblW w:w="5000" w:type="pct"/>
        <w:tblCellSpacing w:w="0" w:type="dxa"/>
        <w:tblCellMar>
          <w:left w:w="0" w:type="dxa"/>
          <w:right w:w="0" w:type="dxa"/>
        </w:tblCellMar>
        <w:tblLook w:val="04A0" w:firstRow="1" w:lastRow="0" w:firstColumn="1" w:lastColumn="0" w:noHBand="0" w:noVBand="1"/>
      </w:tblPr>
      <w:tblGrid>
        <w:gridCol w:w="7849"/>
        <w:gridCol w:w="2617"/>
      </w:tblGrid>
      <w:tr w:rsidR="005A5C9C" w14:paraId="65900E39" w14:textId="77777777">
        <w:trPr>
          <w:divId w:val="373696675"/>
          <w:tblCellSpacing w:w="0" w:type="dxa"/>
        </w:trPr>
        <w:tc>
          <w:tcPr>
            <w:tcW w:w="3750" w:type="pct"/>
            <w:hideMark/>
          </w:tcPr>
          <w:p w14:paraId="4467167E" w14:textId="77777777" w:rsidR="005A5C9C" w:rsidRDefault="005A5C9C">
            <w:pPr>
              <w:spacing w:after="300"/>
              <w:divId w:val="730426371"/>
              <w:rPr>
                <w:rFonts w:ascii="Arial" w:hAnsi="Arial" w:cs="Arial"/>
                <w:color w:val="000000"/>
                <w:sz w:val="32"/>
                <w:szCs w:val="32"/>
              </w:rPr>
            </w:pPr>
            <w:r>
              <w:rPr>
                <w:rFonts w:ascii="Arial" w:hAnsi="Arial" w:cs="Arial"/>
                <w:color w:val="000000"/>
                <w:sz w:val="32"/>
                <w:szCs w:val="32"/>
              </w:rPr>
              <w:t>8 - Terms of Reference for the Resources Working Group</w:t>
            </w:r>
          </w:p>
        </w:tc>
        <w:tc>
          <w:tcPr>
            <w:tcW w:w="1250" w:type="pct"/>
            <w:hideMark/>
          </w:tcPr>
          <w:p w14:paraId="41D6B950" w14:textId="77777777" w:rsidR="005A5C9C" w:rsidRDefault="005A5C9C">
            <w:pPr>
              <w:spacing w:after="300"/>
              <w:jc w:val="right"/>
              <w:rPr>
                <w:rFonts w:ascii="Arial" w:hAnsi="Arial" w:cs="Arial"/>
                <w:b/>
                <w:bCs/>
                <w:sz w:val="24"/>
                <w:szCs w:val="24"/>
              </w:rPr>
            </w:pPr>
            <w:r>
              <w:rPr>
                <w:rFonts w:ascii="Arial" w:hAnsi="Arial" w:cs="Arial"/>
                <w:b/>
                <w:bCs/>
                <w:i/>
                <w:iCs/>
              </w:rPr>
              <w:t>Chris Jones, Michelle Nicholson</w:t>
            </w:r>
            <w:r>
              <w:rPr>
                <w:rFonts w:ascii="Arial" w:hAnsi="Arial" w:cs="Arial"/>
                <w:b/>
                <w:bCs/>
              </w:rPr>
              <w:t xml:space="preserve"> </w:t>
            </w:r>
          </w:p>
        </w:tc>
      </w:tr>
    </w:tbl>
    <w:p w14:paraId="627E8A94" w14:textId="77777777" w:rsidR="005A5C9C" w:rsidRDefault="005A5C9C">
      <w:pPr>
        <w:divId w:val="1832409034"/>
        <w:rPr>
          <w:rFonts w:ascii="Times New Roman" w:hAnsi="Times New Roman"/>
        </w:rPr>
      </w:pPr>
      <w:r>
        <w:t xml:space="preserve">To approve the terms of reference for Functions Working Group (former Resources Working Group) and to also agree any urgent business related to recruitment/appointments. </w:t>
      </w:r>
    </w:p>
    <w:p w14:paraId="2B9742DB" w14:textId="77777777" w:rsidR="005A5C9C" w:rsidRDefault="005A5C9C">
      <w:pPr>
        <w:divId w:val="2005355028"/>
        <w:rPr>
          <w:rFonts w:ascii="Arial" w:hAnsi="Arial" w:cs="Arial"/>
          <w:sz w:val="18"/>
          <w:szCs w:val="18"/>
        </w:rPr>
      </w:pPr>
      <w:r>
        <w:rPr>
          <w:rFonts w:ascii="Arial" w:hAnsi="Arial" w:cs="Arial"/>
          <w:sz w:val="18"/>
          <w:szCs w:val="18"/>
        </w:rPr>
        <w:t>For Decision</w:t>
      </w:r>
    </w:p>
    <w:p w14:paraId="64ECA565" w14:textId="77777777" w:rsidR="005A5C9C" w:rsidRDefault="005A5C9C">
      <w:pPr>
        <w:divId w:val="373696675"/>
        <w:rPr>
          <w:rFonts w:ascii="Times New Roman" w:hAnsi="Times New Roman"/>
          <w:sz w:val="24"/>
          <w:szCs w:val="24"/>
        </w:rPr>
      </w:pPr>
    </w:p>
    <w:p w14:paraId="65920BB9" w14:textId="77777777" w:rsidR="005A5C9C" w:rsidRDefault="005A5C9C">
      <w:pPr>
        <w:divId w:val="2114203134"/>
      </w:pPr>
      <w:r>
        <w:rPr>
          <w:b/>
        </w:rPr>
        <w:t>Attachments</w:t>
      </w:r>
    </w:p>
    <w:p w14:paraId="2ED8B7F6" w14:textId="77777777" w:rsidR="005A5C9C" w:rsidRDefault="005A5C9C">
      <w:pPr>
        <w:divId w:val="65108397"/>
      </w:pPr>
      <w:hyperlink r:id="rId26" w:history="1">
        <w:r>
          <w:rPr>
            <w:rStyle w:val="msonormal1"/>
            <w:rFonts w:ascii="Arial" w:hAnsi="Arial" w:cs="Arial"/>
            <w:color w:val="00ABF1"/>
            <w:sz w:val="18"/>
            <w:szCs w:val="18"/>
            <w:u w:val="single"/>
          </w:rPr>
          <w:t>Functions Working Group.docx</w:t>
        </w:r>
      </w:hyperlink>
      <w:r>
        <w:t xml:space="preserve"> </w:t>
      </w:r>
    </w:p>
    <w:p w14:paraId="792B76D0" w14:textId="3688461F" w:rsidR="002E2AF7" w:rsidRPr="00B73526" w:rsidRDefault="005A5C9C" w:rsidP="00896CF8">
      <w:pPr>
        <w:rPr>
          <w:rFonts w:ascii="Arial" w:hAnsi="Arial" w:cs="Arial"/>
          <w:sz w:val="24"/>
          <w:szCs w:val="24"/>
        </w:rPr>
      </w:pPr>
      <w:r>
        <w:rPr>
          <w:color w:val="FFFFFF"/>
          <w:sz w:val="2"/>
          <w:szCs w:val="2"/>
        </w:rPr>
        <w:t>01EOHAV6JFSNOH3XD5TFFLQMBH3DQVBL25_01EOHAV6LH5LGBMJ7P2JHLGEV3VLV3W54A</w:t>
      </w:r>
      <w:r>
        <w:t xml:space="preserve">   </w:t>
      </w:r>
    </w:p>
    <w:p w14:paraId="42B36468" w14:textId="7F15E13D" w:rsidR="002E2AF7" w:rsidRPr="00B73526" w:rsidRDefault="002E2AF7" w:rsidP="00896CF8">
      <w:pPr>
        <w:rPr>
          <w:rFonts w:ascii="Arial" w:hAnsi="Arial" w:cs="Arial"/>
          <w:sz w:val="24"/>
          <w:szCs w:val="24"/>
        </w:rPr>
      </w:pPr>
    </w:p>
    <w:p w14:paraId="056ED827" w14:textId="77777777" w:rsidR="00A40243" w:rsidRPr="00B73526" w:rsidRDefault="00A40243" w:rsidP="00896CF8">
      <w:pPr>
        <w:rPr>
          <w:rFonts w:ascii="Arial" w:hAnsi="Arial" w:cs="Arial"/>
          <w:sz w:val="24"/>
          <w:szCs w:val="24"/>
        </w:rPr>
      </w:pPr>
    </w:p>
    <w:p w14:paraId="15DBBF4A" w14:textId="725BAAF8" w:rsidR="005F1B77" w:rsidRPr="00B73526" w:rsidRDefault="005F1B77" w:rsidP="005F1B77">
      <w:pPr>
        <w:rPr>
          <w:rFonts w:ascii="Arial" w:hAnsi="Arial" w:cs="Arial"/>
          <w:b/>
          <w:bCs/>
          <w:sz w:val="24"/>
          <w:szCs w:val="24"/>
        </w:rPr>
      </w:pPr>
      <w:r>
        <w:rPr>
          <w:rFonts w:ascii="Arial" w:hAnsi="Arial" w:cs="Arial"/>
          <w:b/>
          <w:bCs/>
          <w:sz w:val="24"/>
          <w:szCs w:val="24"/>
        </w:rPr>
        <w:t>Dated:</w:t>
      </w:r>
      <w:r w:rsidR="007F14F0">
        <w:rPr>
          <w:rFonts w:ascii="Arial" w:hAnsi="Arial" w:cs="Arial"/>
          <w:b/>
          <w:bCs/>
          <w:sz w:val="24"/>
          <w:szCs w:val="24"/>
        </w:rPr>
        <w:t xml:space="preserve">   </w:t>
      </w:r>
      <w:r w:rsidR="00955B5E">
        <w:rPr>
          <w:rFonts w:ascii="Arial" w:hAnsi="Arial" w:cs="Arial"/>
          <w:b/>
          <w:bCs/>
          <w:sz w:val="24"/>
          <w:szCs w:val="24"/>
        </w:rPr>
        <w:t>Wedn</w:t>
      </w:r>
      <w:r w:rsidR="007F14F0">
        <w:rPr>
          <w:rFonts w:ascii="Arial" w:hAnsi="Arial" w:cs="Arial"/>
          <w:b/>
          <w:bCs/>
          <w:sz w:val="24"/>
          <w:szCs w:val="24"/>
        </w:rPr>
        <w:t>esday 17</w:t>
      </w:r>
      <w:r w:rsidR="007F14F0" w:rsidRPr="007F14F0">
        <w:rPr>
          <w:rFonts w:ascii="Arial" w:hAnsi="Arial" w:cs="Arial"/>
          <w:b/>
          <w:bCs/>
          <w:sz w:val="24"/>
          <w:szCs w:val="24"/>
          <w:vertAlign w:val="superscript"/>
        </w:rPr>
        <w:t>th</w:t>
      </w:r>
      <w:r w:rsidR="007F14F0">
        <w:rPr>
          <w:rFonts w:ascii="Arial" w:hAnsi="Arial" w:cs="Arial"/>
          <w:b/>
          <w:bCs/>
          <w:sz w:val="24"/>
          <w:szCs w:val="24"/>
        </w:rPr>
        <w:t xml:space="preserve"> May 2023</w:t>
      </w:r>
    </w:p>
    <w:p w14:paraId="2E67BAE4" w14:textId="266D5249" w:rsidR="00F175AA" w:rsidRDefault="00F175AA" w:rsidP="00896CF8">
      <w:pPr>
        <w:rPr>
          <w:rFonts w:ascii="Arial" w:hAnsi="Arial" w:cs="Arial"/>
          <w:sz w:val="24"/>
          <w:szCs w:val="24"/>
        </w:rPr>
      </w:pPr>
    </w:p>
    <w:p w14:paraId="4AFA70C4" w14:textId="3DC21B2E" w:rsidR="005F1B77" w:rsidRDefault="005F1B77" w:rsidP="00896CF8">
      <w:pPr>
        <w:rPr>
          <w:rFonts w:ascii="Arial" w:hAnsi="Arial" w:cs="Arial"/>
          <w:sz w:val="24"/>
          <w:szCs w:val="24"/>
        </w:rPr>
      </w:pPr>
      <w:r w:rsidRPr="005F1B77">
        <w:rPr>
          <w:rFonts w:ascii="Arial" w:hAnsi="Arial" w:cs="Arial"/>
          <w:b/>
          <w:bCs/>
          <w:sz w:val="24"/>
          <w:szCs w:val="24"/>
        </w:rPr>
        <w:t>Signed:</w:t>
      </w:r>
      <w:r w:rsidRPr="00742A9A">
        <w:rPr>
          <w:rFonts w:ascii="Arial" w:hAnsi="Arial" w:cs="Arial"/>
          <w:sz w:val="24"/>
          <w:szCs w:val="24"/>
        </w:rPr>
        <w:t xml:space="preserve"> Amanda Jobling</w:t>
      </w:r>
      <w:r w:rsidR="00742A9A" w:rsidRPr="00742A9A">
        <w:rPr>
          <w:rFonts w:ascii="Arial" w:hAnsi="Arial" w:cs="Arial"/>
          <w:sz w:val="24"/>
          <w:szCs w:val="24"/>
        </w:rPr>
        <w:t xml:space="preserve">, </w:t>
      </w:r>
      <w:r w:rsidRPr="00742A9A">
        <w:rPr>
          <w:rFonts w:ascii="Arial" w:hAnsi="Arial" w:cs="Arial"/>
          <w:sz w:val="24"/>
          <w:szCs w:val="24"/>
        </w:rPr>
        <w:t>Clerk</w:t>
      </w:r>
      <w:r w:rsidR="00742A9A" w:rsidRPr="00742A9A">
        <w:rPr>
          <w:rFonts w:ascii="Arial" w:hAnsi="Arial" w:cs="Arial"/>
          <w:sz w:val="24"/>
          <w:szCs w:val="24"/>
        </w:rPr>
        <w:t>,</w:t>
      </w:r>
    </w:p>
    <w:p w14:paraId="5A9993C5" w14:textId="50C6C129" w:rsidR="00742A9A" w:rsidRDefault="00742A9A" w:rsidP="00896CF8">
      <w:pPr>
        <w:rPr>
          <w:rFonts w:ascii="Arial" w:hAnsi="Arial" w:cs="Arial"/>
          <w:sz w:val="24"/>
          <w:szCs w:val="24"/>
        </w:rPr>
      </w:pPr>
    </w:p>
    <w:p w14:paraId="73A20F57" w14:textId="77777777" w:rsidR="00742A9A" w:rsidRPr="0087361D" w:rsidRDefault="00742A9A" w:rsidP="00742A9A">
      <w:pPr>
        <w:rPr>
          <w:rFonts w:ascii="Arial" w:hAnsi="Arial" w:cs="Arial"/>
          <w:sz w:val="24"/>
          <w:szCs w:val="24"/>
        </w:rPr>
      </w:pPr>
      <w:r w:rsidRPr="0087361D">
        <w:rPr>
          <w:rFonts w:ascii="Arial" w:hAnsi="Arial" w:cs="Arial"/>
          <w:sz w:val="24"/>
          <w:szCs w:val="24"/>
        </w:rPr>
        <w:t xml:space="preserve">Hamble Parish Council, Parish Office, 2 High Street, Hamble, Southampton </w:t>
      </w:r>
    </w:p>
    <w:p w14:paraId="73ED1E81" w14:textId="2B33843A" w:rsidR="00742A9A" w:rsidRPr="0087361D" w:rsidRDefault="00742A9A" w:rsidP="00742A9A">
      <w:pPr>
        <w:rPr>
          <w:rFonts w:ascii="Arial" w:hAnsi="Arial" w:cs="Arial"/>
          <w:sz w:val="24"/>
          <w:szCs w:val="24"/>
        </w:rPr>
      </w:pPr>
      <w:r w:rsidRPr="0087361D">
        <w:rPr>
          <w:rFonts w:ascii="Arial" w:hAnsi="Arial" w:cs="Arial"/>
          <w:sz w:val="24"/>
          <w:szCs w:val="24"/>
        </w:rPr>
        <w:t>SO31 4JE. 023 8045 3422.</w:t>
      </w:r>
    </w:p>
    <w:sectPr w:rsidR="00742A9A" w:rsidRPr="0087361D" w:rsidSect="0087361D">
      <w:footerReference w:type="default" r:id="rId27"/>
      <w:footerReference w:type="first" r:id="rId28"/>
      <w:pgSz w:w="11906" w:h="16838"/>
      <w:pgMar w:top="720" w:right="720" w:bottom="720" w:left="720" w:header="708" w:footer="46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B467" w14:textId="77777777" w:rsidR="00D53399" w:rsidRDefault="00D53399" w:rsidP="00896CF8">
      <w:r>
        <w:separator/>
      </w:r>
    </w:p>
  </w:endnote>
  <w:endnote w:type="continuationSeparator" w:id="0">
    <w:p w14:paraId="57C1823B" w14:textId="77777777" w:rsidR="00D53399" w:rsidRDefault="00D53399" w:rsidP="00896CF8">
      <w:r>
        <w:continuationSeparator/>
      </w:r>
    </w:p>
  </w:endnote>
  <w:endnote w:type="continuationNotice" w:id="1">
    <w:p w14:paraId="70100118" w14:textId="77777777" w:rsidR="00D53399" w:rsidRDefault="00D5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387517"/>
      <w:docPartObj>
        <w:docPartGallery w:val="Page Numbers (Bottom of Page)"/>
        <w:docPartUnique/>
      </w:docPartObj>
    </w:sdtPr>
    <w:sdtContent>
      <w:p w14:paraId="3187634F" w14:textId="1D5638E7" w:rsidR="00E04A69" w:rsidRDefault="00E04A69" w:rsidP="00896CF8">
        <w:pPr>
          <w:pStyle w:val="Footer"/>
        </w:pPr>
      </w:p>
      <w:tbl>
        <w:tblPr>
          <w:tblStyle w:val="TableGrid"/>
          <w:tblW w:w="1044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1080"/>
        </w:tblGrid>
        <w:tr w:rsidR="00C26CCC" w14:paraId="075A2B2E" w14:textId="77777777" w:rsidTr="00F97AA1">
          <w:tc>
            <w:tcPr>
              <w:tcW w:w="9360" w:type="dxa"/>
            </w:tcPr>
            <w:p w14:paraId="1E0A3032" w14:textId="7118D093" w:rsidR="00C26CCC" w:rsidRPr="00C26CCC" w:rsidRDefault="005A5C9C" w:rsidP="005B6065">
              <w:pPr>
                <w:pStyle w:val="Footer"/>
                <w:ind w:left="-105"/>
                <w:rPr>
                  <w:lang w:val="en-US"/>
                </w:rPr>
              </w:pPr>
              <w:r>
                <w:rPr>
                  <w:sz w:val="20"/>
                  <w:szCs w:val="20"/>
                </w:rPr>
                <w:t>Full Council</w:t>
              </w:r>
              <w:r w:rsidR="002114FB">
                <w:rPr>
                  <w:sz w:val="20"/>
                  <w:szCs w:val="20"/>
                </w:rPr>
                <w:t xml:space="preserve"> </w:t>
              </w:r>
              <w:bookmarkStart w:id="9" w:name="_Hlk124338024"/>
              <w:r w:rsidR="002114FB">
                <w:rPr>
                  <w:sz w:val="20"/>
                  <w:szCs w:val="20"/>
                </w:rPr>
                <w:t>-</w:t>
              </w:r>
              <w:r w:rsidR="005B6065" w:rsidRPr="004D2D05">
                <w:rPr>
                  <w:sz w:val="20"/>
                  <w:szCs w:val="20"/>
                </w:rPr>
                <w:t xml:space="preserve"> </w:t>
              </w:r>
              <w:r>
                <w:rPr>
                  <w:sz w:val="20"/>
                  <w:szCs w:val="20"/>
                </w:rPr>
                <w:t>22 May 2023</w:t>
              </w:r>
              <w:bookmarkEnd w:id="9"/>
            </w:p>
          </w:tc>
          <w:sdt>
            <w:sdtPr>
              <w:alias w:val="PageNum"/>
              <w:tag w:val="PageNum"/>
              <w:id w:val="1438558140"/>
              <w:placeholder>
                <w:docPart w:val="0074E12EC8CB495584CAAB635F1A9534"/>
              </w:placeholder>
            </w:sdtPr>
            <w:sdtEndPr>
              <w:rPr>
                <w:noProof/>
              </w:rPr>
            </w:sdtEndPr>
            <w:sdtContent>
              <w:tc>
                <w:tcPr>
                  <w:tcW w:w="1080" w:type="dxa"/>
                </w:tcPr>
                <w:p w14:paraId="5E308B3A" w14:textId="7C782167" w:rsidR="00C26CCC" w:rsidRPr="004D2D05" w:rsidRDefault="00413E41" w:rsidP="002C392E">
                  <w:pPr>
                    <w:pStyle w:val="Footer"/>
                    <w:jc w:val="right"/>
                    <w:rPr>
                      <w:sz w:val="20"/>
                      <w:szCs w:val="20"/>
                    </w:rPr>
                  </w:pPr>
                  <w:r w:rsidRPr="00413E41">
                    <w:rPr>
                      <w:sz w:val="20"/>
                      <w:szCs w:val="20"/>
                    </w:rPr>
                    <w:fldChar w:fldCharType="begin"/>
                  </w:r>
                  <w:r w:rsidRPr="00413E41">
                    <w:rPr>
                      <w:sz w:val="20"/>
                      <w:szCs w:val="20"/>
                    </w:rPr>
                    <w:instrText xml:space="preserve"> PAGE   \* MERGEFORMAT </w:instrText>
                  </w:r>
                  <w:r w:rsidRPr="00413E41">
                    <w:rPr>
                      <w:sz w:val="20"/>
                      <w:szCs w:val="20"/>
                    </w:rPr>
                    <w:fldChar w:fldCharType="separate"/>
                  </w:r>
                  <w:r w:rsidRPr="00413E41">
                    <w:rPr>
                      <w:sz w:val="20"/>
                      <w:szCs w:val="20"/>
                    </w:rPr>
                    <w:t>1</w:t>
                  </w:r>
                  <w:r w:rsidRPr="00413E41">
                    <w:rPr>
                      <w:sz w:val="20"/>
                      <w:szCs w:val="20"/>
                    </w:rPr>
                    <w:fldChar w:fldCharType="end"/>
                  </w:r>
                </w:p>
              </w:tc>
            </w:sdtContent>
          </w:sdt>
        </w:tr>
      </w:tbl>
      <w:p w14:paraId="0DFD739B" w14:textId="0FD1C233" w:rsidR="00551466" w:rsidRDefault="00000000" w:rsidP="00896CF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C552" w14:textId="6D8CC5AA" w:rsidR="00026626" w:rsidRPr="00026626" w:rsidRDefault="00026626" w:rsidP="00026626">
    <w:pPr>
      <w:ind w:right="-424"/>
      <w:jc w:val="right"/>
      <w:rPr>
        <w:bCs/>
      </w:rPr>
    </w:pPr>
    <w:r w:rsidRPr="00616754">
      <w:rPr>
        <w:sz w:val="20"/>
        <w:szCs w:val="20"/>
      </w:rPr>
      <w:t>Open Decisions Documents Manager from Home Tab To generate the Meeting Book</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BE1F" w14:textId="77777777" w:rsidR="00D53399" w:rsidRDefault="00D53399" w:rsidP="00896CF8">
      <w:r>
        <w:separator/>
      </w:r>
    </w:p>
  </w:footnote>
  <w:footnote w:type="continuationSeparator" w:id="0">
    <w:p w14:paraId="55C8BD83" w14:textId="77777777" w:rsidR="00D53399" w:rsidRDefault="00D53399" w:rsidP="00896CF8">
      <w:r>
        <w:continuationSeparator/>
      </w:r>
    </w:p>
  </w:footnote>
  <w:footnote w:type="continuationNotice" w:id="1">
    <w:p w14:paraId="5A59D5BC" w14:textId="77777777" w:rsidR="00D53399" w:rsidRDefault="00D533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A4D"/>
    <w:multiLevelType w:val="hybridMultilevel"/>
    <w:tmpl w:val="AED6B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D0A04"/>
    <w:multiLevelType w:val="multilevel"/>
    <w:tmpl w:val="BB7A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10252"/>
    <w:multiLevelType w:val="multilevel"/>
    <w:tmpl w:val="474C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F5099"/>
    <w:multiLevelType w:val="multilevel"/>
    <w:tmpl w:val="AC1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7236D"/>
    <w:multiLevelType w:val="multilevel"/>
    <w:tmpl w:val="9F0C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53255"/>
    <w:multiLevelType w:val="hybridMultilevel"/>
    <w:tmpl w:val="F5C07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648AC"/>
    <w:multiLevelType w:val="hybridMultilevel"/>
    <w:tmpl w:val="C784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75F92"/>
    <w:multiLevelType w:val="singleLevel"/>
    <w:tmpl w:val="602287BE"/>
    <w:lvl w:ilvl="0">
      <w:start w:val="1"/>
      <w:numFmt w:val="decimal"/>
      <w:lvlText w:val="%1."/>
      <w:legacy w:legacy="1" w:legacySpace="120" w:legacyIndent="360"/>
      <w:lvlJc w:val="left"/>
      <w:pPr>
        <w:ind w:left="360" w:hanging="360"/>
      </w:pPr>
    </w:lvl>
  </w:abstractNum>
  <w:abstractNum w:abstractNumId="8" w15:restartNumberingAfterBreak="0">
    <w:nsid w:val="1243438A"/>
    <w:multiLevelType w:val="hybridMultilevel"/>
    <w:tmpl w:val="745A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D65B6"/>
    <w:multiLevelType w:val="hybridMultilevel"/>
    <w:tmpl w:val="333E4EB0"/>
    <w:lvl w:ilvl="0" w:tplc="CF523A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D1C70"/>
    <w:multiLevelType w:val="multilevel"/>
    <w:tmpl w:val="58A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5A3838"/>
    <w:multiLevelType w:val="multilevel"/>
    <w:tmpl w:val="073005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C54E24"/>
    <w:multiLevelType w:val="hybridMultilevel"/>
    <w:tmpl w:val="DEA4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2687E"/>
    <w:multiLevelType w:val="hybridMultilevel"/>
    <w:tmpl w:val="CA06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07C12"/>
    <w:multiLevelType w:val="hybridMultilevel"/>
    <w:tmpl w:val="0AD85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4F3BD3"/>
    <w:multiLevelType w:val="multilevel"/>
    <w:tmpl w:val="9EAC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7566D8"/>
    <w:multiLevelType w:val="multilevel"/>
    <w:tmpl w:val="6B4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CC401F"/>
    <w:multiLevelType w:val="hybridMultilevel"/>
    <w:tmpl w:val="32368A4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15:restartNumberingAfterBreak="0">
    <w:nsid w:val="381E131D"/>
    <w:multiLevelType w:val="multilevel"/>
    <w:tmpl w:val="EA22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8A0F7E"/>
    <w:multiLevelType w:val="multilevel"/>
    <w:tmpl w:val="F22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E7895"/>
    <w:multiLevelType w:val="multilevel"/>
    <w:tmpl w:val="895640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A504CC8"/>
    <w:multiLevelType w:val="multilevel"/>
    <w:tmpl w:val="AB9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583353"/>
    <w:multiLevelType w:val="hybridMultilevel"/>
    <w:tmpl w:val="56DA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05BDA"/>
    <w:multiLevelType w:val="hybridMultilevel"/>
    <w:tmpl w:val="FCF2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E82495F"/>
    <w:multiLevelType w:val="multilevel"/>
    <w:tmpl w:val="0E2C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11806"/>
    <w:multiLevelType w:val="multilevel"/>
    <w:tmpl w:val="A75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C7A9A"/>
    <w:multiLevelType w:val="hybridMultilevel"/>
    <w:tmpl w:val="6CF8E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851334"/>
    <w:multiLevelType w:val="multilevel"/>
    <w:tmpl w:val="C97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C82AFF"/>
    <w:multiLevelType w:val="hybridMultilevel"/>
    <w:tmpl w:val="10DE77D6"/>
    <w:lvl w:ilvl="0" w:tplc="297A82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7B62B8"/>
    <w:multiLevelType w:val="multilevel"/>
    <w:tmpl w:val="1026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F17102"/>
    <w:multiLevelType w:val="hybridMultilevel"/>
    <w:tmpl w:val="6EF429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892BE8"/>
    <w:multiLevelType w:val="hybridMultilevel"/>
    <w:tmpl w:val="3A2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084B57"/>
    <w:multiLevelType w:val="multilevel"/>
    <w:tmpl w:val="F868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148A2"/>
    <w:multiLevelType w:val="multilevel"/>
    <w:tmpl w:val="7A98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456A2D"/>
    <w:multiLevelType w:val="hybridMultilevel"/>
    <w:tmpl w:val="1464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40D3E"/>
    <w:multiLevelType w:val="hybridMultilevel"/>
    <w:tmpl w:val="57E8B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B2742"/>
    <w:multiLevelType w:val="multilevel"/>
    <w:tmpl w:val="B1DE2C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BFE3507"/>
    <w:multiLevelType w:val="hybridMultilevel"/>
    <w:tmpl w:val="21E8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814336"/>
    <w:multiLevelType w:val="hybridMultilevel"/>
    <w:tmpl w:val="4BB2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841F20"/>
    <w:multiLevelType w:val="hybridMultilevel"/>
    <w:tmpl w:val="CD0CD6B4"/>
    <w:lvl w:ilvl="0" w:tplc="FC8E7DA4">
      <w:start w:val="1"/>
      <w:numFmt w:val="decimal"/>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032D9"/>
    <w:multiLevelType w:val="multilevel"/>
    <w:tmpl w:val="BCCA1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CC43D6"/>
    <w:multiLevelType w:val="multilevel"/>
    <w:tmpl w:val="3238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C25AD2"/>
    <w:multiLevelType w:val="hybridMultilevel"/>
    <w:tmpl w:val="3EC2F0EE"/>
    <w:lvl w:ilvl="0" w:tplc="8CD43652">
      <w:start w:val="1"/>
      <w:numFmt w:val="bullet"/>
      <w:pStyle w:val="Bulletindent"/>
      <w:lvlText w:val=""/>
      <w:lvlJc w:val="left"/>
      <w:pPr>
        <w:tabs>
          <w:tab w:val="num" w:pos="142"/>
        </w:tabs>
        <w:ind w:left="142" w:hanging="142"/>
      </w:pPr>
      <w:rPr>
        <w:rFonts w:ascii="Wingdings" w:hAnsi="Wingdings"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703A22"/>
    <w:multiLevelType w:val="hybridMultilevel"/>
    <w:tmpl w:val="7C625238"/>
    <w:lvl w:ilvl="0" w:tplc="71B82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833234">
    <w:abstractNumId w:val="41"/>
  </w:num>
  <w:num w:numId="2" w16cid:durableId="1538660195">
    <w:abstractNumId w:val="44"/>
  </w:num>
  <w:num w:numId="3" w16cid:durableId="505705098">
    <w:abstractNumId w:val="25"/>
  </w:num>
  <w:num w:numId="4" w16cid:durableId="85078584">
    <w:abstractNumId w:val="9"/>
  </w:num>
  <w:num w:numId="5" w16cid:durableId="362021053">
    <w:abstractNumId w:val="40"/>
  </w:num>
  <w:num w:numId="6" w16cid:durableId="805782015">
    <w:abstractNumId w:val="6"/>
  </w:num>
  <w:num w:numId="7" w16cid:durableId="1014108084">
    <w:abstractNumId w:val="7"/>
  </w:num>
  <w:num w:numId="8" w16cid:durableId="849373380">
    <w:abstractNumId w:val="17"/>
  </w:num>
  <w:num w:numId="9" w16cid:durableId="1382242094">
    <w:abstractNumId w:val="37"/>
  </w:num>
  <w:num w:numId="10" w16cid:durableId="1047490005">
    <w:abstractNumId w:val="27"/>
  </w:num>
  <w:num w:numId="11" w16cid:durableId="499925976">
    <w:abstractNumId w:val="34"/>
  </w:num>
  <w:num w:numId="12" w16cid:durableId="849683845">
    <w:abstractNumId w:val="29"/>
  </w:num>
  <w:num w:numId="13" w16cid:durableId="9140748">
    <w:abstractNumId w:val="5"/>
  </w:num>
  <w:num w:numId="14" w16cid:durableId="1501197585">
    <w:abstractNumId w:val="0"/>
  </w:num>
  <w:num w:numId="15" w16cid:durableId="1271475802">
    <w:abstractNumId w:val="8"/>
  </w:num>
  <w:num w:numId="16" w16cid:durableId="125661338">
    <w:abstractNumId w:val="22"/>
  </w:num>
  <w:num w:numId="17" w16cid:durableId="1713459336">
    <w:abstractNumId w:val="32"/>
  </w:num>
  <w:num w:numId="18" w16cid:durableId="1187064591">
    <w:abstractNumId w:val="31"/>
  </w:num>
  <w:num w:numId="19" w16cid:durableId="1436559830">
    <w:abstractNumId w:val="45"/>
  </w:num>
  <w:num w:numId="20" w16cid:durableId="571551934">
    <w:abstractNumId w:val="13"/>
  </w:num>
  <w:num w:numId="21" w16cid:durableId="1225490407">
    <w:abstractNumId w:val="36"/>
  </w:num>
  <w:num w:numId="22" w16cid:durableId="350113484">
    <w:abstractNumId w:val="30"/>
  </w:num>
  <w:num w:numId="23" w16cid:durableId="1826240290">
    <w:abstractNumId w:val="19"/>
  </w:num>
  <w:num w:numId="24" w16cid:durableId="4748565">
    <w:abstractNumId w:val="3"/>
  </w:num>
  <w:num w:numId="25" w16cid:durableId="350424633">
    <w:abstractNumId w:val="16"/>
  </w:num>
  <w:num w:numId="26" w16cid:durableId="2103528984">
    <w:abstractNumId w:val="1"/>
  </w:num>
  <w:num w:numId="27" w16cid:durableId="1185751390">
    <w:abstractNumId w:val="15"/>
  </w:num>
  <w:num w:numId="28" w16cid:durableId="1481657997">
    <w:abstractNumId w:val="10"/>
  </w:num>
  <w:num w:numId="29" w16cid:durableId="1573852854">
    <w:abstractNumId w:val="21"/>
  </w:num>
  <w:num w:numId="30" w16cid:durableId="1383480097">
    <w:abstractNumId w:val="43"/>
  </w:num>
  <w:num w:numId="31" w16cid:durableId="174270332">
    <w:abstractNumId w:val="38"/>
  </w:num>
  <w:num w:numId="32" w16cid:durableId="641888659">
    <w:abstractNumId w:val="20"/>
  </w:num>
  <w:num w:numId="33" w16cid:durableId="1779639461">
    <w:abstractNumId w:val="2"/>
  </w:num>
  <w:num w:numId="34" w16cid:durableId="1005206183">
    <w:abstractNumId w:val="11"/>
  </w:num>
  <w:num w:numId="35" w16cid:durableId="2083869734">
    <w:abstractNumId w:val="35"/>
  </w:num>
  <w:num w:numId="36" w16cid:durableId="210773542">
    <w:abstractNumId w:val="28"/>
  </w:num>
  <w:num w:numId="37" w16cid:durableId="314142398">
    <w:abstractNumId w:val="18"/>
  </w:num>
  <w:num w:numId="38" w16cid:durableId="210851781">
    <w:abstractNumId w:val="4"/>
  </w:num>
  <w:num w:numId="39" w16cid:durableId="1948807457">
    <w:abstractNumId w:val="42"/>
  </w:num>
  <w:num w:numId="40" w16cid:durableId="1660183586">
    <w:abstractNumId w:val="26"/>
  </w:num>
  <w:num w:numId="41" w16cid:durableId="161625645">
    <w:abstractNumId w:val="24"/>
  </w:num>
  <w:num w:numId="42" w16cid:durableId="2088725872">
    <w:abstractNumId w:val="23"/>
  </w:num>
  <w:num w:numId="43" w16cid:durableId="1773629673">
    <w:abstractNumId w:val="39"/>
  </w:num>
  <w:num w:numId="44" w16cid:durableId="544828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4715614">
    <w:abstractNumId w:val="33"/>
  </w:num>
  <w:num w:numId="46" w16cid:durableId="1216087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B"/>
    <w:rsid w:val="0000166D"/>
    <w:rsid w:val="000033D6"/>
    <w:rsid w:val="000045FB"/>
    <w:rsid w:val="0002245C"/>
    <w:rsid w:val="00026626"/>
    <w:rsid w:val="000321EE"/>
    <w:rsid w:val="00041948"/>
    <w:rsid w:val="00053567"/>
    <w:rsid w:val="00055D9E"/>
    <w:rsid w:val="00061E89"/>
    <w:rsid w:val="0007071E"/>
    <w:rsid w:val="00085F7C"/>
    <w:rsid w:val="0008718A"/>
    <w:rsid w:val="0009222B"/>
    <w:rsid w:val="000A4E8B"/>
    <w:rsid w:val="000B6120"/>
    <w:rsid w:val="000D38DF"/>
    <w:rsid w:val="000E0FE8"/>
    <w:rsid w:val="000F7087"/>
    <w:rsid w:val="00102620"/>
    <w:rsid w:val="00105F70"/>
    <w:rsid w:val="001703EC"/>
    <w:rsid w:val="00187534"/>
    <w:rsid w:val="0019264C"/>
    <w:rsid w:val="001A55FA"/>
    <w:rsid w:val="001C1A77"/>
    <w:rsid w:val="001C2170"/>
    <w:rsid w:val="001F3276"/>
    <w:rsid w:val="001F4528"/>
    <w:rsid w:val="001F7483"/>
    <w:rsid w:val="00202F1E"/>
    <w:rsid w:val="00204C0B"/>
    <w:rsid w:val="002055C8"/>
    <w:rsid w:val="00210BC1"/>
    <w:rsid w:val="002114FB"/>
    <w:rsid w:val="00213196"/>
    <w:rsid w:val="002155B9"/>
    <w:rsid w:val="00231BB4"/>
    <w:rsid w:val="00251ECA"/>
    <w:rsid w:val="00255348"/>
    <w:rsid w:val="00275B0A"/>
    <w:rsid w:val="00282A08"/>
    <w:rsid w:val="00297A08"/>
    <w:rsid w:val="002B4849"/>
    <w:rsid w:val="002C392E"/>
    <w:rsid w:val="002E02BF"/>
    <w:rsid w:val="002E2AF7"/>
    <w:rsid w:val="002E4F19"/>
    <w:rsid w:val="00324C9B"/>
    <w:rsid w:val="00345BC4"/>
    <w:rsid w:val="003603F1"/>
    <w:rsid w:val="003665DD"/>
    <w:rsid w:val="003910EC"/>
    <w:rsid w:val="003A458C"/>
    <w:rsid w:val="003D603C"/>
    <w:rsid w:val="003F5A7E"/>
    <w:rsid w:val="00413E41"/>
    <w:rsid w:val="00450D90"/>
    <w:rsid w:val="00453AC3"/>
    <w:rsid w:val="004C6873"/>
    <w:rsid w:val="004C7890"/>
    <w:rsid w:val="004D2D05"/>
    <w:rsid w:val="004E6B58"/>
    <w:rsid w:val="004E6BA2"/>
    <w:rsid w:val="004F74E1"/>
    <w:rsid w:val="00551466"/>
    <w:rsid w:val="0056739B"/>
    <w:rsid w:val="00583BBA"/>
    <w:rsid w:val="005937AC"/>
    <w:rsid w:val="005A5C9C"/>
    <w:rsid w:val="005B6065"/>
    <w:rsid w:val="005C130C"/>
    <w:rsid w:val="005C1CC7"/>
    <w:rsid w:val="005C4FD2"/>
    <w:rsid w:val="005D296F"/>
    <w:rsid w:val="005E050C"/>
    <w:rsid w:val="005F1B77"/>
    <w:rsid w:val="0060367D"/>
    <w:rsid w:val="00616754"/>
    <w:rsid w:val="006367D3"/>
    <w:rsid w:val="00663334"/>
    <w:rsid w:val="00667F02"/>
    <w:rsid w:val="006811E8"/>
    <w:rsid w:val="00683A85"/>
    <w:rsid w:val="00693971"/>
    <w:rsid w:val="006A516B"/>
    <w:rsid w:val="006E0DA7"/>
    <w:rsid w:val="00703FDB"/>
    <w:rsid w:val="00704E4A"/>
    <w:rsid w:val="00712282"/>
    <w:rsid w:val="00716143"/>
    <w:rsid w:val="0073207C"/>
    <w:rsid w:val="007354B7"/>
    <w:rsid w:val="00742A9A"/>
    <w:rsid w:val="0074514C"/>
    <w:rsid w:val="0074652B"/>
    <w:rsid w:val="00755921"/>
    <w:rsid w:val="0076080D"/>
    <w:rsid w:val="0077721B"/>
    <w:rsid w:val="00785A17"/>
    <w:rsid w:val="00790440"/>
    <w:rsid w:val="00790F8B"/>
    <w:rsid w:val="00793058"/>
    <w:rsid w:val="007A35F6"/>
    <w:rsid w:val="007D6B5D"/>
    <w:rsid w:val="007F14F0"/>
    <w:rsid w:val="007F4989"/>
    <w:rsid w:val="00841605"/>
    <w:rsid w:val="00843AD0"/>
    <w:rsid w:val="00847190"/>
    <w:rsid w:val="00867A41"/>
    <w:rsid w:val="0087361D"/>
    <w:rsid w:val="00874185"/>
    <w:rsid w:val="00890447"/>
    <w:rsid w:val="008921A7"/>
    <w:rsid w:val="00896B0E"/>
    <w:rsid w:val="00896CF8"/>
    <w:rsid w:val="008A0D6D"/>
    <w:rsid w:val="008B3C53"/>
    <w:rsid w:val="008B3F98"/>
    <w:rsid w:val="008C7979"/>
    <w:rsid w:val="008E5A2C"/>
    <w:rsid w:val="00915388"/>
    <w:rsid w:val="009317AD"/>
    <w:rsid w:val="00935444"/>
    <w:rsid w:val="00955B5E"/>
    <w:rsid w:val="00966240"/>
    <w:rsid w:val="00980305"/>
    <w:rsid w:val="00983689"/>
    <w:rsid w:val="009951DA"/>
    <w:rsid w:val="009A6704"/>
    <w:rsid w:val="009B0C75"/>
    <w:rsid w:val="009C55EE"/>
    <w:rsid w:val="009E698E"/>
    <w:rsid w:val="009F0D0D"/>
    <w:rsid w:val="00A320B3"/>
    <w:rsid w:val="00A40243"/>
    <w:rsid w:val="00A43CC5"/>
    <w:rsid w:val="00A46C81"/>
    <w:rsid w:val="00A4745C"/>
    <w:rsid w:val="00A54537"/>
    <w:rsid w:val="00A71B16"/>
    <w:rsid w:val="00A75AC5"/>
    <w:rsid w:val="00A76505"/>
    <w:rsid w:val="00A93247"/>
    <w:rsid w:val="00A94721"/>
    <w:rsid w:val="00AB0821"/>
    <w:rsid w:val="00AC7368"/>
    <w:rsid w:val="00AD4ECD"/>
    <w:rsid w:val="00AE01BD"/>
    <w:rsid w:val="00AE1A7E"/>
    <w:rsid w:val="00B02EDC"/>
    <w:rsid w:val="00B05212"/>
    <w:rsid w:val="00B1607C"/>
    <w:rsid w:val="00B16651"/>
    <w:rsid w:val="00B338E3"/>
    <w:rsid w:val="00B40805"/>
    <w:rsid w:val="00B459CC"/>
    <w:rsid w:val="00B5410D"/>
    <w:rsid w:val="00B551F6"/>
    <w:rsid w:val="00B73486"/>
    <w:rsid w:val="00B73526"/>
    <w:rsid w:val="00B9438C"/>
    <w:rsid w:val="00BB6E06"/>
    <w:rsid w:val="00BC232B"/>
    <w:rsid w:val="00BE530D"/>
    <w:rsid w:val="00C26CCC"/>
    <w:rsid w:val="00C344F8"/>
    <w:rsid w:val="00C4269A"/>
    <w:rsid w:val="00C613DF"/>
    <w:rsid w:val="00C945F2"/>
    <w:rsid w:val="00CA7028"/>
    <w:rsid w:val="00CC7E0B"/>
    <w:rsid w:val="00CD2DDC"/>
    <w:rsid w:val="00CE0CD0"/>
    <w:rsid w:val="00D10D75"/>
    <w:rsid w:val="00D14B46"/>
    <w:rsid w:val="00D14E3B"/>
    <w:rsid w:val="00D16BC1"/>
    <w:rsid w:val="00D2194C"/>
    <w:rsid w:val="00D340C2"/>
    <w:rsid w:val="00D452BA"/>
    <w:rsid w:val="00D53399"/>
    <w:rsid w:val="00D562FB"/>
    <w:rsid w:val="00D57C6D"/>
    <w:rsid w:val="00D834BA"/>
    <w:rsid w:val="00D945FC"/>
    <w:rsid w:val="00DA2B3A"/>
    <w:rsid w:val="00DB26E3"/>
    <w:rsid w:val="00DC25D6"/>
    <w:rsid w:val="00DD79AE"/>
    <w:rsid w:val="00DE4541"/>
    <w:rsid w:val="00DF331C"/>
    <w:rsid w:val="00E04A69"/>
    <w:rsid w:val="00E11156"/>
    <w:rsid w:val="00E15111"/>
    <w:rsid w:val="00E30E93"/>
    <w:rsid w:val="00E72B40"/>
    <w:rsid w:val="00E90AF1"/>
    <w:rsid w:val="00EA13E7"/>
    <w:rsid w:val="00EA5E10"/>
    <w:rsid w:val="00EC262E"/>
    <w:rsid w:val="00ED61DF"/>
    <w:rsid w:val="00EE117B"/>
    <w:rsid w:val="00EE5422"/>
    <w:rsid w:val="00EE584A"/>
    <w:rsid w:val="00EF170C"/>
    <w:rsid w:val="00EF7B16"/>
    <w:rsid w:val="00F175AA"/>
    <w:rsid w:val="00F20F0A"/>
    <w:rsid w:val="00F35B66"/>
    <w:rsid w:val="00F5633A"/>
    <w:rsid w:val="00F6178A"/>
    <w:rsid w:val="00F64097"/>
    <w:rsid w:val="00F84FB5"/>
    <w:rsid w:val="00F923F8"/>
    <w:rsid w:val="00F97AA1"/>
    <w:rsid w:val="00FA21AD"/>
    <w:rsid w:val="00FB41FD"/>
    <w:rsid w:val="00FB5799"/>
    <w:rsid w:val="0546FB8A"/>
    <w:rsid w:val="0613611A"/>
    <w:rsid w:val="2740672D"/>
    <w:rsid w:val="2A87E200"/>
    <w:rsid w:val="693C9399"/>
    <w:rsid w:val="6BBC6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5B24"/>
  <w15:chartTrackingRefBased/>
  <w15:docId w15:val="{F87191F2-5227-4024-ACD7-45A605E8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F8"/>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uiPriority w:val="9"/>
    <w:qFormat/>
    <w:rsid w:val="00E90AF1"/>
    <w:pPr>
      <w:outlineLvl w:val="0"/>
    </w:pPr>
    <w:rPr>
      <w:b/>
    </w:rPr>
  </w:style>
  <w:style w:type="paragraph" w:styleId="Heading2">
    <w:name w:val="heading 2"/>
    <w:basedOn w:val="Normal"/>
    <w:next w:val="Normal"/>
    <w:link w:val="Heading2Char"/>
    <w:uiPriority w:val="9"/>
    <w:semiHidden/>
    <w:unhideWhenUsed/>
    <w:qFormat/>
    <w:rsid w:val="00D14E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AF1"/>
    <w:rPr>
      <w:rFonts w:ascii="Verdana" w:eastAsia="Times New Roman" w:hAnsi="Verdana" w:cs="Times New Roman"/>
      <w:b/>
      <w:lang w:eastAsia="en-GB"/>
    </w:rPr>
  </w:style>
  <w:style w:type="character" w:customStyle="1" w:styleId="Heading2Char">
    <w:name w:val="Heading 2 Char"/>
    <w:basedOn w:val="DefaultParagraphFont"/>
    <w:link w:val="Heading2"/>
    <w:uiPriority w:val="9"/>
    <w:semiHidden/>
    <w:rsid w:val="00D14E3B"/>
    <w:rPr>
      <w:rFonts w:asciiTheme="majorHAnsi" w:eastAsiaTheme="majorEastAsia" w:hAnsiTheme="majorHAnsi" w:cstheme="majorBidi"/>
      <w:color w:val="2F5496" w:themeColor="accent1" w:themeShade="BF"/>
      <w:sz w:val="26"/>
      <w:szCs w:val="26"/>
      <w:lang w:eastAsia="en-GB"/>
    </w:rPr>
  </w:style>
  <w:style w:type="paragraph" w:styleId="Header">
    <w:name w:val="header"/>
    <w:basedOn w:val="Normal"/>
    <w:link w:val="HeaderChar"/>
    <w:uiPriority w:val="99"/>
    <w:unhideWhenUsed/>
    <w:rsid w:val="00D14E3B"/>
    <w:pPr>
      <w:tabs>
        <w:tab w:val="center" w:pos="4513"/>
        <w:tab w:val="right" w:pos="9026"/>
      </w:tabs>
    </w:pPr>
  </w:style>
  <w:style w:type="character" w:customStyle="1" w:styleId="HeaderChar">
    <w:name w:val="Header Char"/>
    <w:basedOn w:val="DefaultParagraphFont"/>
    <w:link w:val="Header"/>
    <w:uiPriority w:val="99"/>
    <w:rsid w:val="00D14E3B"/>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D14E3B"/>
    <w:pPr>
      <w:tabs>
        <w:tab w:val="center" w:pos="4513"/>
        <w:tab w:val="right" w:pos="9026"/>
      </w:tabs>
    </w:pPr>
  </w:style>
  <w:style w:type="character" w:customStyle="1" w:styleId="FooterChar">
    <w:name w:val="Footer Char"/>
    <w:basedOn w:val="DefaultParagraphFont"/>
    <w:link w:val="Footer"/>
    <w:uiPriority w:val="99"/>
    <w:rsid w:val="00D14E3B"/>
    <w:rPr>
      <w:rFonts w:ascii="Verdana" w:eastAsia="Times New Roman" w:hAnsi="Verdana" w:cs="Times New Roman"/>
      <w:sz w:val="24"/>
      <w:szCs w:val="24"/>
      <w:lang w:eastAsia="en-GB"/>
    </w:rPr>
  </w:style>
  <w:style w:type="table" w:styleId="TableGrid">
    <w:name w:val="Table Grid"/>
    <w:basedOn w:val="TableNormal"/>
    <w:uiPriority w:val="59"/>
    <w:rsid w:val="00D14E3B"/>
    <w:pPr>
      <w:spacing w:after="0" w:line="240" w:lineRule="auto"/>
    </w:pPr>
    <w:rPr>
      <w:rFonts w:ascii="Verdana" w:hAnsi="Verdana"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14E3B"/>
  </w:style>
  <w:style w:type="table" w:customStyle="1" w:styleId="TableGrid41">
    <w:name w:val="Table Grid41"/>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1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3B"/>
    <w:rPr>
      <w:rFonts w:ascii="Segoe UI" w:eastAsia="Times New Roman" w:hAnsi="Segoe UI" w:cs="Segoe UI"/>
      <w:sz w:val="18"/>
      <w:szCs w:val="18"/>
      <w:lang w:eastAsia="en-GB"/>
    </w:rPr>
  </w:style>
  <w:style w:type="paragraph" w:styleId="ListParagraph">
    <w:name w:val="List Paragraph"/>
    <w:basedOn w:val="Normal"/>
    <w:link w:val="ListParagraphChar"/>
    <w:uiPriority w:val="34"/>
    <w:qFormat/>
    <w:rsid w:val="00D14E3B"/>
    <w:pPr>
      <w:spacing w:after="200" w:line="276" w:lineRule="auto"/>
      <w:ind w:left="720"/>
      <w:contextualSpacing/>
    </w:pPr>
    <w:rPr>
      <w:rFonts w:asciiTheme="minorHAnsi" w:eastAsiaTheme="minorHAnsi" w:hAnsiTheme="minorHAnsi" w:cstheme="minorBidi"/>
      <w:lang w:eastAsia="en-US"/>
    </w:rPr>
  </w:style>
  <w:style w:type="table" w:customStyle="1" w:styleId="TableGrid11">
    <w:name w:val="Table Grid11"/>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14E3B"/>
    <w:pPr>
      <w:spacing w:after="0" w:line="240" w:lineRule="auto"/>
    </w:pPr>
    <w:rPr>
      <w:rFonts w:ascii="Verdana" w:hAnsi="Verdan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3B"/>
    <w:rPr>
      <w:b/>
      <w:bCs/>
    </w:rPr>
  </w:style>
  <w:style w:type="paragraph" w:customStyle="1" w:styleId="Default">
    <w:name w:val="Default"/>
    <w:rsid w:val="00D14E3B"/>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E3B"/>
    <w:rPr>
      <w:color w:val="0000FF"/>
      <w:u w:val="single"/>
    </w:rPr>
  </w:style>
  <w:style w:type="paragraph" w:styleId="BodyText">
    <w:name w:val="Body Text"/>
    <w:basedOn w:val="Normal"/>
    <w:link w:val="BodyTextChar"/>
    <w:uiPriority w:val="99"/>
    <w:unhideWhenUsed/>
    <w:rsid w:val="00D14E3B"/>
    <w:pPr>
      <w:jc w:val="both"/>
    </w:pPr>
    <w:rPr>
      <w:rFonts w:ascii="Arial" w:eastAsiaTheme="minorHAnsi" w:hAnsi="Arial" w:cs="Arial"/>
    </w:rPr>
  </w:style>
  <w:style w:type="character" w:customStyle="1" w:styleId="BodyTextChar">
    <w:name w:val="Body Text Char"/>
    <w:basedOn w:val="DefaultParagraphFont"/>
    <w:link w:val="BodyText"/>
    <w:uiPriority w:val="99"/>
    <w:rsid w:val="00D14E3B"/>
    <w:rPr>
      <w:rFonts w:ascii="Arial" w:hAnsi="Arial" w:cs="Arial"/>
      <w:sz w:val="24"/>
      <w:szCs w:val="24"/>
      <w:lang w:eastAsia="en-GB"/>
    </w:rPr>
  </w:style>
  <w:style w:type="character" w:styleId="Emphasis">
    <w:name w:val="Emphasis"/>
    <w:basedOn w:val="DefaultParagraphFont"/>
    <w:uiPriority w:val="20"/>
    <w:qFormat/>
    <w:rsid w:val="00D14E3B"/>
    <w:rPr>
      <w:b/>
      <w:bCs/>
      <w:i w:val="0"/>
      <w:iCs w:val="0"/>
    </w:rPr>
  </w:style>
  <w:style w:type="character" w:customStyle="1" w:styleId="ListParagraphChar">
    <w:name w:val="List Paragraph Char"/>
    <w:link w:val="ListParagraph"/>
    <w:uiPriority w:val="34"/>
    <w:rsid w:val="00D14E3B"/>
  </w:style>
  <w:style w:type="paragraph" w:styleId="TOC1">
    <w:name w:val="toc 1"/>
    <w:basedOn w:val="Normal"/>
    <w:next w:val="Normal"/>
    <w:autoRedefine/>
    <w:uiPriority w:val="39"/>
    <w:unhideWhenUsed/>
    <w:qFormat/>
    <w:rsid w:val="005C1CC7"/>
    <w:pPr>
      <w:spacing w:after="100"/>
      <w:ind w:right="648"/>
    </w:pPr>
    <w:rPr>
      <w:rFonts w:cstheme="minorHAnsi"/>
      <w:b/>
      <w:bCs/>
      <w:noProof/>
      <w:color w:val="000000" w:themeColor="text1"/>
      <w:szCs w:val="32"/>
      <w:lang w:eastAsia="en-US"/>
    </w:rPr>
  </w:style>
  <w:style w:type="table" w:customStyle="1" w:styleId="TableGrid65">
    <w:name w:val="Table Grid65"/>
    <w:basedOn w:val="TableNormal"/>
    <w:next w:val="TableGrid"/>
    <w:uiPriority w:val="59"/>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uiPriority w:val="99"/>
    <w:rsid w:val="00D14E3B"/>
    <w:pPr>
      <w:spacing w:before="195" w:after="195"/>
    </w:pPr>
    <w:rPr>
      <w:rFonts w:ascii="Times New Roman" w:eastAsiaTheme="minorHAnsi" w:hAnsi="Times New Roman"/>
    </w:rPr>
  </w:style>
  <w:style w:type="character" w:customStyle="1" w:styleId="mb1">
    <w:name w:val="mb1"/>
    <w:basedOn w:val="DefaultParagraphFont"/>
    <w:rsid w:val="00D14E3B"/>
  </w:style>
  <w:style w:type="paragraph" w:styleId="NoSpacing">
    <w:name w:val="No Spacing"/>
    <w:uiPriority w:val="1"/>
    <w:qFormat/>
    <w:rsid w:val="00D14E3B"/>
    <w:pPr>
      <w:spacing w:after="0" w:line="240" w:lineRule="auto"/>
    </w:pPr>
    <w:rPr>
      <w:rFonts w:ascii="Verdana" w:eastAsia="Times New Roman" w:hAnsi="Verdana" w:cs="Times New Roman"/>
      <w:sz w:val="24"/>
      <w:szCs w:val="24"/>
      <w:lang w:eastAsia="en-GB"/>
    </w:rPr>
  </w:style>
  <w:style w:type="table" w:customStyle="1" w:styleId="TableGrid4">
    <w:name w:val="Table Grid4"/>
    <w:basedOn w:val="TableNormal"/>
    <w:next w:val="TableGrid"/>
    <w:uiPriority w:val="39"/>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D14E3B"/>
  </w:style>
  <w:style w:type="paragraph" w:styleId="PlainText">
    <w:name w:val="Plain Text"/>
    <w:basedOn w:val="Normal"/>
    <w:link w:val="PlainTextChar"/>
    <w:uiPriority w:val="99"/>
    <w:semiHidden/>
    <w:unhideWhenUsed/>
    <w:rsid w:val="00D14E3B"/>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D14E3B"/>
    <w:rPr>
      <w:rFonts w:ascii="Calibri" w:hAnsi="Calibri"/>
      <w:szCs w:val="21"/>
    </w:rPr>
  </w:style>
  <w:style w:type="table" w:styleId="GridTable5Dark-Accent6">
    <w:name w:val="Grid Table 5 Dark Accent 6"/>
    <w:basedOn w:val="TableNormal"/>
    <w:uiPriority w:val="50"/>
    <w:rsid w:val="00D14E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Body">
    <w:name w:val="Body"/>
    <w:basedOn w:val="Normal"/>
    <w:rsid w:val="00D14E3B"/>
    <w:pPr>
      <w:spacing w:after="240"/>
    </w:pPr>
    <w:rPr>
      <w:rFonts w:ascii="Arial" w:hAnsi="Arial" w:cs="Times"/>
      <w:sz w:val="20"/>
      <w:szCs w:val="20"/>
    </w:rPr>
  </w:style>
  <w:style w:type="paragraph" w:customStyle="1" w:styleId="Bulletindent">
    <w:name w:val="Bullet indent"/>
    <w:basedOn w:val="Normal"/>
    <w:rsid w:val="00D14E3B"/>
    <w:pPr>
      <w:numPr>
        <w:numId w:val="2"/>
      </w:numPr>
      <w:tabs>
        <w:tab w:val="clear" w:pos="142"/>
      </w:tabs>
      <w:spacing w:after="240"/>
      <w:ind w:left="426" w:hanging="426"/>
    </w:pPr>
    <w:rPr>
      <w:rFonts w:ascii="Arial" w:hAnsi="Arial" w:cs="Times"/>
      <w:bCs/>
      <w:sz w:val="20"/>
      <w:szCs w:val="20"/>
    </w:rPr>
  </w:style>
  <w:style w:type="paragraph" w:customStyle="1" w:styleId="BWWBodyText">
    <w:name w:val="BWW_BodyText"/>
    <w:basedOn w:val="Normal"/>
    <w:rsid w:val="00D14E3B"/>
    <w:pPr>
      <w:spacing w:line="300" w:lineRule="exact"/>
      <w:ind w:left="1338"/>
    </w:pPr>
    <w:rPr>
      <w:rFonts w:ascii="Arial" w:hAnsi="Arial"/>
      <w:lang w:eastAsia="en-US"/>
    </w:rPr>
  </w:style>
  <w:style w:type="table" w:customStyle="1" w:styleId="TableGrid5">
    <w:name w:val="Table Grid5"/>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E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link w:val="Heading1111Char"/>
    <w:qFormat/>
    <w:rsid w:val="00D14E3B"/>
    <w:pPr>
      <w:numPr>
        <w:numId w:val="3"/>
      </w:numPr>
      <w:tabs>
        <w:tab w:val="clear" w:pos="567"/>
        <w:tab w:val="left" w:pos="-1440"/>
        <w:tab w:val="left" w:pos="-720"/>
        <w:tab w:val="left" w:pos="0"/>
        <w:tab w:val="left" w:pos="1080"/>
        <w:tab w:val="left" w:pos="1440"/>
      </w:tabs>
      <w:suppressAutoHyphens/>
      <w:spacing w:before="60" w:after="60"/>
      <w:ind w:left="720" w:hanging="360"/>
      <w:jc w:val="both"/>
    </w:pPr>
    <w:rPr>
      <w:rFonts w:ascii="Arial" w:eastAsia="Times New Roman" w:hAnsi="Arial" w:cs="Arial"/>
      <w:b/>
      <w:spacing w:val="-3"/>
      <w:sz w:val="24"/>
      <w:szCs w:val="24"/>
    </w:rPr>
  </w:style>
  <w:style w:type="paragraph" w:styleId="BodyText3">
    <w:name w:val="Body Text 3"/>
    <w:basedOn w:val="Normal"/>
    <w:link w:val="BodyText3Char"/>
    <w:uiPriority w:val="99"/>
    <w:semiHidden/>
    <w:unhideWhenUsed/>
    <w:rsid w:val="00D14E3B"/>
    <w:pPr>
      <w:spacing w:after="120"/>
    </w:pPr>
    <w:rPr>
      <w:sz w:val="16"/>
      <w:szCs w:val="16"/>
    </w:rPr>
  </w:style>
  <w:style w:type="character" w:customStyle="1" w:styleId="BodyText3Char">
    <w:name w:val="Body Text 3 Char"/>
    <w:basedOn w:val="DefaultParagraphFont"/>
    <w:link w:val="BodyText3"/>
    <w:uiPriority w:val="99"/>
    <w:semiHidden/>
    <w:rsid w:val="00D14E3B"/>
    <w:rPr>
      <w:rFonts w:ascii="Verdana" w:eastAsia="Times New Roman" w:hAnsi="Verdana" w:cs="Times New Roman"/>
      <w:sz w:val="16"/>
      <w:szCs w:val="16"/>
      <w:lang w:eastAsia="en-GB"/>
    </w:rPr>
  </w:style>
  <w:style w:type="paragraph" w:customStyle="1" w:styleId="Author">
    <w:name w:val="Author"/>
    <w:basedOn w:val="Normal"/>
    <w:rsid w:val="00D14E3B"/>
    <w:pPr>
      <w:spacing w:before="140" w:line="420" w:lineRule="exact"/>
      <w:ind w:left="567" w:right="113" w:hanging="567"/>
    </w:pPr>
    <w:rPr>
      <w:rFonts w:ascii="Arial" w:hAnsi="Arial"/>
      <w:i/>
      <w:szCs w:val="20"/>
      <w:lang w:eastAsia="en-US"/>
    </w:rPr>
  </w:style>
  <w:style w:type="paragraph" w:styleId="Title">
    <w:name w:val="Title"/>
    <w:basedOn w:val="Normal"/>
    <w:link w:val="TitleChar"/>
    <w:qFormat/>
    <w:rsid w:val="00D14E3B"/>
    <w:pPr>
      <w:spacing w:before="560" w:line="420" w:lineRule="exact"/>
      <w:ind w:right="113"/>
    </w:pPr>
    <w:rPr>
      <w:rFonts w:ascii="Arial" w:hAnsi="Arial"/>
      <w:b/>
      <w:sz w:val="36"/>
      <w:szCs w:val="20"/>
      <w:lang w:val="x-none" w:eastAsia="x-none"/>
    </w:rPr>
  </w:style>
  <w:style w:type="character" w:customStyle="1" w:styleId="TitleChar">
    <w:name w:val="Title Char"/>
    <w:basedOn w:val="DefaultParagraphFont"/>
    <w:link w:val="Title"/>
    <w:rsid w:val="00D14E3B"/>
    <w:rPr>
      <w:rFonts w:ascii="Arial" w:eastAsia="Times New Roman" w:hAnsi="Arial" w:cs="Times New Roman"/>
      <w:b/>
      <w:sz w:val="36"/>
      <w:szCs w:val="20"/>
      <w:lang w:val="x-none" w:eastAsia="x-none"/>
    </w:rPr>
  </w:style>
  <w:style w:type="paragraph" w:customStyle="1" w:styleId="Client">
    <w:name w:val="Client"/>
    <w:basedOn w:val="Normal"/>
    <w:rsid w:val="00D14E3B"/>
    <w:pPr>
      <w:spacing w:before="140" w:line="420" w:lineRule="exact"/>
      <w:ind w:right="113"/>
    </w:pPr>
    <w:rPr>
      <w:rFonts w:ascii="Arial" w:hAnsi="Arial"/>
      <w:i/>
      <w:szCs w:val="20"/>
      <w:lang w:eastAsia="en-US"/>
    </w:rPr>
  </w:style>
  <w:style w:type="paragraph" w:styleId="Date">
    <w:name w:val="Date"/>
    <w:basedOn w:val="Normal"/>
    <w:link w:val="DateChar"/>
    <w:semiHidden/>
    <w:rsid w:val="00D14E3B"/>
    <w:pPr>
      <w:spacing w:before="140" w:after="280" w:line="420" w:lineRule="exact"/>
      <w:ind w:left="567" w:right="113" w:hanging="567"/>
    </w:pPr>
    <w:rPr>
      <w:rFonts w:ascii="Arial" w:hAnsi="Arial"/>
      <w:sz w:val="20"/>
      <w:szCs w:val="20"/>
      <w:lang w:val="x-none" w:eastAsia="x-none"/>
    </w:rPr>
  </w:style>
  <w:style w:type="character" w:customStyle="1" w:styleId="DateChar">
    <w:name w:val="Date Char"/>
    <w:basedOn w:val="DefaultParagraphFont"/>
    <w:link w:val="Date"/>
    <w:semiHidden/>
    <w:rsid w:val="00D14E3B"/>
    <w:rPr>
      <w:rFonts w:ascii="Arial" w:eastAsia="Times New Roman" w:hAnsi="Arial" w:cs="Times New Roman"/>
      <w:sz w:val="20"/>
      <w:szCs w:val="20"/>
      <w:lang w:val="x-none" w:eastAsia="x-none"/>
    </w:rPr>
  </w:style>
  <w:style w:type="character" w:customStyle="1" w:styleId="casenumber">
    <w:name w:val="casenumber"/>
    <w:basedOn w:val="DefaultParagraphFont"/>
    <w:rsid w:val="00D14E3B"/>
  </w:style>
  <w:style w:type="character" w:customStyle="1" w:styleId="divider1">
    <w:name w:val="divider1"/>
    <w:basedOn w:val="DefaultParagraphFont"/>
    <w:rsid w:val="00D14E3B"/>
  </w:style>
  <w:style w:type="character" w:customStyle="1" w:styleId="description">
    <w:name w:val="description"/>
    <w:basedOn w:val="DefaultParagraphFont"/>
    <w:rsid w:val="00D14E3B"/>
  </w:style>
  <w:style w:type="character" w:customStyle="1" w:styleId="divider2">
    <w:name w:val="divider2"/>
    <w:basedOn w:val="DefaultParagraphFont"/>
    <w:rsid w:val="00D14E3B"/>
  </w:style>
  <w:style w:type="character" w:customStyle="1" w:styleId="address">
    <w:name w:val="address"/>
    <w:basedOn w:val="DefaultParagraphFont"/>
    <w:rsid w:val="00D14E3B"/>
  </w:style>
  <w:style w:type="paragraph" w:styleId="BodyTextIndent">
    <w:name w:val="Body Text Indent"/>
    <w:basedOn w:val="Normal"/>
    <w:link w:val="BodyTextIndentChar"/>
    <w:unhideWhenUsed/>
    <w:rsid w:val="00D14E3B"/>
    <w:pPr>
      <w:spacing w:after="120"/>
      <w:ind w:left="283"/>
    </w:pPr>
  </w:style>
  <w:style w:type="character" w:customStyle="1" w:styleId="BodyTextIndentChar">
    <w:name w:val="Body Text Indent Char"/>
    <w:basedOn w:val="DefaultParagraphFont"/>
    <w:link w:val="BodyTextIndent"/>
    <w:rsid w:val="00D14E3B"/>
    <w:rPr>
      <w:rFonts w:ascii="Verdana" w:eastAsia="Times New Roman" w:hAnsi="Verdana" w:cs="Times New Roman"/>
      <w:sz w:val="24"/>
      <w:szCs w:val="24"/>
      <w:lang w:eastAsia="en-GB"/>
    </w:rPr>
  </w:style>
  <w:style w:type="character" w:customStyle="1" w:styleId="Heading1111Char">
    <w:name w:val="Heading 1111 Char"/>
    <w:link w:val="Heading1111"/>
    <w:rsid w:val="00D14E3B"/>
    <w:rPr>
      <w:rFonts w:ascii="Arial" w:eastAsia="Times New Roman" w:hAnsi="Arial" w:cs="Arial"/>
      <w:b/>
      <w:spacing w:val="-3"/>
      <w:sz w:val="24"/>
      <w:szCs w:val="24"/>
    </w:rPr>
  </w:style>
  <w:style w:type="paragraph" w:styleId="BodyText2">
    <w:name w:val="Body Text 2"/>
    <w:basedOn w:val="Normal"/>
    <w:link w:val="BodyText2Char"/>
    <w:uiPriority w:val="99"/>
    <w:semiHidden/>
    <w:unhideWhenUsed/>
    <w:rsid w:val="00D14E3B"/>
    <w:pPr>
      <w:spacing w:after="120" w:line="480" w:lineRule="auto"/>
    </w:pPr>
    <w:rPr>
      <w:rFonts w:eastAsiaTheme="minorHAnsi" w:cstheme="minorBidi"/>
      <w:lang w:eastAsia="en-US"/>
    </w:rPr>
  </w:style>
  <w:style w:type="character" w:customStyle="1" w:styleId="BodyText2Char">
    <w:name w:val="Body Text 2 Char"/>
    <w:basedOn w:val="DefaultParagraphFont"/>
    <w:link w:val="BodyText2"/>
    <w:uiPriority w:val="99"/>
    <w:semiHidden/>
    <w:rsid w:val="00D14E3B"/>
    <w:rPr>
      <w:rFonts w:ascii="Verdana" w:hAnsi="Verdana"/>
    </w:rPr>
  </w:style>
  <w:style w:type="paragraph" w:styleId="FootnoteText">
    <w:name w:val="footnote text"/>
    <w:basedOn w:val="Normal"/>
    <w:link w:val="FootnoteTextChar"/>
    <w:rsid w:val="00D14E3B"/>
    <w:rPr>
      <w:rFonts w:ascii="Arial" w:hAnsi="Arial" w:cs="Arial"/>
      <w:sz w:val="20"/>
      <w:szCs w:val="20"/>
      <w:lang w:eastAsia="en-US"/>
    </w:rPr>
  </w:style>
  <w:style w:type="character" w:customStyle="1" w:styleId="FootnoteTextChar">
    <w:name w:val="Footnote Text Char"/>
    <w:basedOn w:val="DefaultParagraphFont"/>
    <w:link w:val="FootnoteText"/>
    <w:rsid w:val="00D14E3B"/>
    <w:rPr>
      <w:rFonts w:ascii="Arial" w:eastAsia="Times New Roman" w:hAnsi="Arial" w:cs="Arial"/>
      <w:sz w:val="20"/>
      <w:szCs w:val="20"/>
    </w:rPr>
  </w:style>
  <w:style w:type="character" w:styleId="FootnoteReference">
    <w:name w:val="footnote reference"/>
    <w:rsid w:val="00D14E3B"/>
    <w:rPr>
      <w:vertAlign w:val="superscript"/>
    </w:rPr>
  </w:style>
  <w:style w:type="paragraph" w:styleId="BodyTextIndent2">
    <w:name w:val="Body Text Indent 2"/>
    <w:basedOn w:val="Normal"/>
    <w:link w:val="BodyTextIndent2Char"/>
    <w:uiPriority w:val="99"/>
    <w:semiHidden/>
    <w:unhideWhenUsed/>
    <w:rsid w:val="00D14E3B"/>
    <w:pPr>
      <w:spacing w:after="120" w:line="480" w:lineRule="auto"/>
      <w:ind w:left="283"/>
    </w:pPr>
    <w:rPr>
      <w:rFonts w:eastAsiaTheme="minorHAnsi" w:cstheme="minorBidi"/>
      <w:lang w:eastAsia="en-US"/>
    </w:rPr>
  </w:style>
  <w:style w:type="character" w:customStyle="1" w:styleId="BodyTextIndent2Char">
    <w:name w:val="Body Text Indent 2 Char"/>
    <w:basedOn w:val="DefaultParagraphFont"/>
    <w:link w:val="BodyTextIndent2"/>
    <w:uiPriority w:val="99"/>
    <w:semiHidden/>
    <w:rsid w:val="00D14E3B"/>
    <w:rPr>
      <w:rFonts w:ascii="Verdana" w:hAnsi="Verdana"/>
    </w:rPr>
  </w:style>
  <w:style w:type="table" w:customStyle="1" w:styleId="TableGrid7">
    <w:name w:val="Table Grid7"/>
    <w:basedOn w:val="TableNormal"/>
    <w:next w:val="TableGrid"/>
    <w:uiPriority w:val="39"/>
    <w:rsid w:val="00D1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D14E3B"/>
    <w:pPr>
      <w:framePr w:w="4275" w:h="3106" w:hSpace="180" w:wrap="around" w:vAnchor="text" w:hAnchor="page" w:x="7382" w:y="-3167"/>
      <w:jc w:val="both"/>
    </w:pPr>
    <w:rPr>
      <w:rFonts w:ascii="Arial" w:hAnsi="Arial"/>
      <w:b/>
      <w:sz w:val="20"/>
      <w:szCs w:val="20"/>
      <w:lang w:eastAsia="en-US"/>
    </w:rPr>
  </w:style>
  <w:style w:type="paragraph" w:customStyle="1" w:styleId="yiv5087303628msonormal">
    <w:name w:val="yiv5087303628msonormal"/>
    <w:basedOn w:val="Normal"/>
    <w:rsid w:val="00D14E3B"/>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D14E3B"/>
    <w:rPr>
      <w:color w:val="605E5C"/>
      <w:shd w:val="clear" w:color="auto" w:fill="E1DFDD"/>
    </w:rPr>
  </w:style>
  <w:style w:type="table" w:customStyle="1" w:styleId="TableGrid8">
    <w:name w:val="Table Grid8"/>
    <w:basedOn w:val="TableNormal"/>
    <w:next w:val="TableGrid"/>
    <w:rsid w:val="00D14E3B"/>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14E3B"/>
    <w:rPr>
      <w:rFonts w:ascii="Calibri" w:eastAsia="Calibri" w:hAnsi="Calibri" w:cs="Calibri"/>
    </w:rPr>
  </w:style>
  <w:style w:type="paragraph" w:styleId="NormalWeb">
    <w:name w:val="Normal (Web)"/>
    <w:basedOn w:val="Normal"/>
    <w:uiPriority w:val="99"/>
    <w:semiHidden/>
    <w:unhideWhenUsed/>
    <w:rsid w:val="00D14E3B"/>
    <w:pPr>
      <w:spacing w:before="100" w:beforeAutospacing="1" w:after="100" w:afterAutospacing="1"/>
    </w:pPr>
    <w:rPr>
      <w:rFonts w:ascii="Calibri" w:eastAsiaTheme="minorHAnsi" w:hAnsi="Calibri" w:cs="Calibri"/>
    </w:rPr>
  </w:style>
  <w:style w:type="paragraph" w:styleId="TOCHeading">
    <w:name w:val="TOC Heading"/>
    <w:basedOn w:val="Heading1"/>
    <w:next w:val="Normal"/>
    <w:uiPriority w:val="39"/>
    <w:unhideWhenUsed/>
    <w:qFormat/>
    <w:rsid w:val="00D340C2"/>
    <w:pPr>
      <w:keepNext/>
      <w:keepLines/>
      <w:spacing w:before="240" w:line="259" w:lineRule="auto"/>
      <w:outlineLvl w:val="9"/>
    </w:pPr>
    <w:rPr>
      <w:rFonts w:ascii="Arial" w:eastAsiaTheme="majorEastAsia" w:hAnsi="Arial" w:cstheme="majorBidi"/>
      <w:b w:val="0"/>
      <w:color w:val="2F5496" w:themeColor="accent1" w:themeShade="BF"/>
      <w:sz w:val="32"/>
      <w:szCs w:val="32"/>
      <w:lang w:val="en-US" w:eastAsia="en-US"/>
    </w:rPr>
  </w:style>
  <w:style w:type="paragraph" w:styleId="TOC2">
    <w:name w:val="toc 2"/>
    <w:basedOn w:val="Normal"/>
    <w:next w:val="Normal"/>
    <w:autoRedefine/>
    <w:uiPriority w:val="39"/>
    <w:semiHidden/>
    <w:unhideWhenUsed/>
    <w:rsid w:val="00983689"/>
    <w:pPr>
      <w:spacing w:after="100"/>
      <w:ind w:left="220"/>
    </w:pPr>
  </w:style>
  <w:style w:type="paragraph" w:styleId="TOC5">
    <w:name w:val="toc 5"/>
    <w:basedOn w:val="Normal"/>
    <w:next w:val="Normal"/>
    <w:autoRedefine/>
    <w:uiPriority w:val="39"/>
    <w:semiHidden/>
    <w:unhideWhenUsed/>
    <w:rsid w:val="00983689"/>
    <w:pPr>
      <w:spacing w:after="100"/>
      <w:ind w:left="880"/>
    </w:pPr>
  </w:style>
  <w:style w:type="paragraph" w:styleId="TOC4">
    <w:name w:val="toc 4"/>
    <w:basedOn w:val="Normal"/>
    <w:next w:val="Normal"/>
    <w:autoRedefine/>
    <w:uiPriority w:val="39"/>
    <w:semiHidden/>
    <w:unhideWhenUsed/>
    <w:rsid w:val="00EE5422"/>
    <w:pPr>
      <w:spacing w:after="100"/>
      <w:ind w:left="660"/>
    </w:pPr>
  </w:style>
  <w:style w:type="character" w:styleId="PlaceholderText">
    <w:name w:val="Placeholder Text"/>
    <w:basedOn w:val="DefaultParagraphFont"/>
    <w:uiPriority w:val="99"/>
    <w:semiHidden/>
    <w:rsid w:val="00F6178A"/>
    <w:rPr>
      <w:color w:val="808080"/>
    </w:rPr>
  </w:style>
  <w:style w:type="character" w:customStyle="1" w:styleId="msonormal1">
    <w:name w:val="msonormal1"/>
    <w:basedOn w:val="DefaultParagraphFont"/>
    <w:rsid w:val="005A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6675">
      <w:bodyDiv w:val="1"/>
      <w:marLeft w:val="0"/>
      <w:marRight w:val="0"/>
      <w:marTop w:val="0"/>
      <w:marBottom w:val="0"/>
      <w:divBdr>
        <w:top w:val="none" w:sz="0" w:space="0" w:color="auto"/>
        <w:left w:val="none" w:sz="0" w:space="0" w:color="auto"/>
        <w:bottom w:val="none" w:sz="0" w:space="0" w:color="auto"/>
        <w:right w:val="none" w:sz="0" w:space="0" w:color="auto"/>
      </w:divBdr>
      <w:divsChild>
        <w:div w:id="513956638">
          <w:marLeft w:val="0"/>
          <w:marRight w:val="0"/>
          <w:marTop w:val="0"/>
          <w:marBottom w:val="108"/>
          <w:divBdr>
            <w:top w:val="none" w:sz="0" w:space="0" w:color="auto"/>
            <w:left w:val="none" w:sz="0" w:space="0" w:color="auto"/>
            <w:bottom w:val="none" w:sz="0" w:space="0" w:color="auto"/>
            <w:right w:val="none" w:sz="0" w:space="0" w:color="auto"/>
          </w:divBdr>
        </w:div>
        <w:div w:id="146939167">
          <w:marLeft w:val="0"/>
          <w:marRight w:val="0"/>
          <w:marTop w:val="0"/>
          <w:marBottom w:val="300"/>
          <w:divBdr>
            <w:top w:val="none" w:sz="0" w:space="0" w:color="auto"/>
            <w:left w:val="none" w:sz="0" w:space="0" w:color="auto"/>
            <w:bottom w:val="none" w:sz="0" w:space="0" w:color="auto"/>
            <w:right w:val="none" w:sz="0" w:space="0" w:color="auto"/>
          </w:divBdr>
        </w:div>
        <w:div w:id="1494639135">
          <w:marLeft w:val="0"/>
          <w:marRight w:val="0"/>
          <w:marTop w:val="0"/>
          <w:marBottom w:val="108"/>
          <w:divBdr>
            <w:top w:val="none" w:sz="0" w:space="0" w:color="auto"/>
            <w:left w:val="none" w:sz="0" w:space="0" w:color="auto"/>
            <w:bottom w:val="none" w:sz="0" w:space="0" w:color="auto"/>
            <w:right w:val="none" w:sz="0" w:space="0" w:color="auto"/>
          </w:divBdr>
        </w:div>
        <w:div w:id="1414889342">
          <w:marLeft w:val="0"/>
          <w:marRight w:val="0"/>
          <w:marTop w:val="0"/>
          <w:marBottom w:val="300"/>
          <w:divBdr>
            <w:top w:val="none" w:sz="0" w:space="0" w:color="auto"/>
            <w:left w:val="none" w:sz="0" w:space="0" w:color="auto"/>
            <w:bottom w:val="none" w:sz="0" w:space="0" w:color="auto"/>
            <w:right w:val="none" w:sz="0" w:space="0" w:color="auto"/>
          </w:divBdr>
        </w:div>
        <w:div w:id="967390773">
          <w:marLeft w:val="0"/>
          <w:marRight w:val="0"/>
          <w:marTop w:val="0"/>
          <w:marBottom w:val="0"/>
          <w:divBdr>
            <w:top w:val="none" w:sz="0" w:space="0" w:color="auto"/>
            <w:left w:val="none" w:sz="0" w:space="0" w:color="auto"/>
            <w:bottom w:val="none" w:sz="0" w:space="0" w:color="auto"/>
            <w:right w:val="none" w:sz="0" w:space="0" w:color="auto"/>
          </w:divBdr>
        </w:div>
        <w:div w:id="813595484">
          <w:marLeft w:val="0"/>
          <w:marRight w:val="0"/>
          <w:marTop w:val="0"/>
          <w:marBottom w:val="0"/>
          <w:divBdr>
            <w:top w:val="none" w:sz="0" w:space="0" w:color="auto"/>
            <w:left w:val="none" w:sz="0" w:space="0" w:color="auto"/>
            <w:bottom w:val="none" w:sz="0" w:space="0" w:color="auto"/>
            <w:right w:val="none" w:sz="0" w:space="0" w:color="auto"/>
          </w:divBdr>
        </w:div>
        <w:div w:id="1705518629">
          <w:marLeft w:val="0"/>
          <w:marRight w:val="0"/>
          <w:marTop w:val="0"/>
          <w:marBottom w:val="108"/>
          <w:divBdr>
            <w:top w:val="none" w:sz="0" w:space="0" w:color="auto"/>
            <w:left w:val="none" w:sz="0" w:space="0" w:color="auto"/>
            <w:bottom w:val="none" w:sz="0" w:space="0" w:color="auto"/>
            <w:right w:val="none" w:sz="0" w:space="0" w:color="auto"/>
          </w:divBdr>
        </w:div>
        <w:div w:id="965425260">
          <w:marLeft w:val="0"/>
          <w:marRight w:val="0"/>
          <w:marTop w:val="0"/>
          <w:marBottom w:val="300"/>
          <w:divBdr>
            <w:top w:val="none" w:sz="0" w:space="0" w:color="auto"/>
            <w:left w:val="none" w:sz="0" w:space="0" w:color="auto"/>
            <w:bottom w:val="none" w:sz="0" w:space="0" w:color="auto"/>
            <w:right w:val="none" w:sz="0" w:space="0" w:color="auto"/>
          </w:divBdr>
        </w:div>
        <w:div w:id="575013078">
          <w:marLeft w:val="0"/>
          <w:marRight w:val="0"/>
          <w:marTop w:val="120"/>
          <w:marBottom w:val="120"/>
          <w:divBdr>
            <w:top w:val="none" w:sz="0" w:space="0" w:color="auto"/>
            <w:left w:val="single" w:sz="12" w:space="5" w:color="0198CD"/>
            <w:bottom w:val="none" w:sz="0" w:space="0" w:color="auto"/>
            <w:right w:val="none" w:sz="0" w:space="0" w:color="auto"/>
          </w:divBdr>
        </w:div>
        <w:div w:id="683870076">
          <w:marLeft w:val="0"/>
          <w:marRight w:val="0"/>
          <w:marTop w:val="0"/>
          <w:marBottom w:val="0"/>
          <w:divBdr>
            <w:top w:val="none" w:sz="0" w:space="0" w:color="auto"/>
            <w:left w:val="none" w:sz="0" w:space="0" w:color="auto"/>
            <w:bottom w:val="none" w:sz="0" w:space="0" w:color="auto"/>
            <w:right w:val="none" w:sz="0" w:space="0" w:color="auto"/>
          </w:divBdr>
        </w:div>
        <w:div w:id="591667051">
          <w:marLeft w:val="0"/>
          <w:marRight w:val="0"/>
          <w:marTop w:val="0"/>
          <w:marBottom w:val="0"/>
          <w:divBdr>
            <w:top w:val="none" w:sz="0" w:space="0" w:color="auto"/>
            <w:left w:val="none" w:sz="0" w:space="0" w:color="auto"/>
            <w:bottom w:val="none" w:sz="0" w:space="0" w:color="auto"/>
            <w:right w:val="none" w:sz="0" w:space="0" w:color="auto"/>
          </w:divBdr>
        </w:div>
        <w:div w:id="1696884599">
          <w:marLeft w:val="0"/>
          <w:marRight w:val="0"/>
          <w:marTop w:val="0"/>
          <w:marBottom w:val="108"/>
          <w:divBdr>
            <w:top w:val="none" w:sz="0" w:space="0" w:color="auto"/>
            <w:left w:val="none" w:sz="0" w:space="0" w:color="auto"/>
            <w:bottom w:val="none" w:sz="0" w:space="0" w:color="auto"/>
            <w:right w:val="none" w:sz="0" w:space="0" w:color="auto"/>
          </w:divBdr>
        </w:div>
        <w:div w:id="1337995468">
          <w:marLeft w:val="0"/>
          <w:marRight w:val="0"/>
          <w:marTop w:val="0"/>
          <w:marBottom w:val="300"/>
          <w:divBdr>
            <w:top w:val="none" w:sz="0" w:space="0" w:color="auto"/>
            <w:left w:val="none" w:sz="0" w:space="0" w:color="auto"/>
            <w:bottom w:val="none" w:sz="0" w:space="0" w:color="auto"/>
            <w:right w:val="none" w:sz="0" w:space="0" w:color="auto"/>
          </w:divBdr>
        </w:div>
        <w:div w:id="525826298">
          <w:marLeft w:val="0"/>
          <w:marRight w:val="0"/>
          <w:marTop w:val="120"/>
          <w:marBottom w:val="120"/>
          <w:divBdr>
            <w:top w:val="none" w:sz="0" w:space="0" w:color="auto"/>
            <w:left w:val="single" w:sz="12" w:space="5" w:color="0198CD"/>
            <w:bottom w:val="none" w:sz="0" w:space="0" w:color="auto"/>
            <w:right w:val="none" w:sz="0" w:space="0" w:color="auto"/>
          </w:divBdr>
        </w:div>
        <w:div w:id="929773925">
          <w:marLeft w:val="0"/>
          <w:marRight w:val="0"/>
          <w:marTop w:val="0"/>
          <w:marBottom w:val="0"/>
          <w:divBdr>
            <w:top w:val="none" w:sz="0" w:space="0" w:color="auto"/>
            <w:left w:val="none" w:sz="0" w:space="0" w:color="auto"/>
            <w:bottom w:val="none" w:sz="0" w:space="0" w:color="auto"/>
            <w:right w:val="none" w:sz="0" w:space="0" w:color="auto"/>
          </w:divBdr>
        </w:div>
        <w:div w:id="1954045864">
          <w:marLeft w:val="0"/>
          <w:marRight w:val="0"/>
          <w:marTop w:val="0"/>
          <w:marBottom w:val="0"/>
          <w:divBdr>
            <w:top w:val="none" w:sz="0" w:space="0" w:color="auto"/>
            <w:left w:val="none" w:sz="0" w:space="0" w:color="auto"/>
            <w:bottom w:val="none" w:sz="0" w:space="0" w:color="auto"/>
            <w:right w:val="none" w:sz="0" w:space="0" w:color="auto"/>
          </w:divBdr>
        </w:div>
        <w:div w:id="1377268704">
          <w:marLeft w:val="0"/>
          <w:marRight w:val="0"/>
          <w:marTop w:val="0"/>
          <w:marBottom w:val="0"/>
          <w:divBdr>
            <w:top w:val="none" w:sz="0" w:space="0" w:color="auto"/>
            <w:left w:val="none" w:sz="0" w:space="0" w:color="auto"/>
            <w:bottom w:val="none" w:sz="0" w:space="0" w:color="auto"/>
            <w:right w:val="none" w:sz="0" w:space="0" w:color="auto"/>
          </w:divBdr>
        </w:div>
        <w:div w:id="1366296114">
          <w:marLeft w:val="0"/>
          <w:marRight w:val="0"/>
          <w:marTop w:val="0"/>
          <w:marBottom w:val="108"/>
          <w:divBdr>
            <w:top w:val="none" w:sz="0" w:space="0" w:color="auto"/>
            <w:left w:val="none" w:sz="0" w:space="0" w:color="auto"/>
            <w:bottom w:val="none" w:sz="0" w:space="0" w:color="auto"/>
            <w:right w:val="none" w:sz="0" w:space="0" w:color="auto"/>
          </w:divBdr>
        </w:div>
        <w:div w:id="744685890">
          <w:marLeft w:val="0"/>
          <w:marRight w:val="0"/>
          <w:marTop w:val="0"/>
          <w:marBottom w:val="300"/>
          <w:divBdr>
            <w:top w:val="none" w:sz="0" w:space="0" w:color="auto"/>
            <w:left w:val="none" w:sz="0" w:space="0" w:color="auto"/>
            <w:bottom w:val="none" w:sz="0" w:space="0" w:color="auto"/>
            <w:right w:val="none" w:sz="0" w:space="0" w:color="auto"/>
          </w:divBdr>
        </w:div>
        <w:div w:id="1270506581">
          <w:marLeft w:val="0"/>
          <w:marRight w:val="0"/>
          <w:marTop w:val="120"/>
          <w:marBottom w:val="120"/>
          <w:divBdr>
            <w:top w:val="none" w:sz="0" w:space="0" w:color="auto"/>
            <w:left w:val="single" w:sz="12" w:space="5" w:color="0198CD"/>
            <w:bottom w:val="none" w:sz="0" w:space="0" w:color="auto"/>
            <w:right w:val="none" w:sz="0" w:space="0" w:color="auto"/>
          </w:divBdr>
        </w:div>
        <w:div w:id="910578834">
          <w:marLeft w:val="0"/>
          <w:marRight w:val="0"/>
          <w:marTop w:val="0"/>
          <w:marBottom w:val="0"/>
          <w:divBdr>
            <w:top w:val="none" w:sz="0" w:space="0" w:color="auto"/>
            <w:left w:val="none" w:sz="0" w:space="0" w:color="auto"/>
            <w:bottom w:val="none" w:sz="0" w:space="0" w:color="auto"/>
            <w:right w:val="none" w:sz="0" w:space="0" w:color="auto"/>
          </w:divBdr>
        </w:div>
        <w:div w:id="290131654">
          <w:marLeft w:val="0"/>
          <w:marRight w:val="0"/>
          <w:marTop w:val="0"/>
          <w:marBottom w:val="0"/>
          <w:divBdr>
            <w:top w:val="none" w:sz="0" w:space="0" w:color="auto"/>
            <w:left w:val="none" w:sz="0" w:space="0" w:color="auto"/>
            <w:bottom w:val="none" w:sz="0" w:space="0" w:color="auto"/>
            <w:right w:val="none" w:sz="0" w:space="0" w:color="auto"/>
          </w:divBdr>
        </w:div>
        <w:div w:id="1095399654">
          <w:marLeft w:val="0"/>
          <w:marRight w:val="0"/>
          <w:marTop w:val="0"/>
          <w:marBottom w:val="0"/>
          <w:divBdr>
            <w:top w:val="none" w:sz="0" w:space="0" w:color="auto"/>
            <w:left w:val="none" w:sz="0" w:space="0" w:color="auto"/>
            <w:bottom w:val="none" w:sz="0" w:space="0" w:color="auto"/>
            <w:right w:val="none" w:sz="0" w:space="0" w:color="auto"/>
          </w:divBdr>
        </w:div>
        <w:div w:id="991906858">
          <w:marLeft w:val="0"/>
          <w:marRight w:val="0"/>
          <w:marTop w:val="0"/>
          <w:marBottom w:val="0"/>
          <w:divBdr>
            <w:top w:val="none" w:sz="0" w:space="0" w:color="auto"/>
            <w:left w:val="none" w:sz="0" w:space="0" w:color="auto"/>
            <w:bottom w:val="none" w:sz="0" w:space="0" w:color="auto"/>
            <w:right w:val="none" w:sz="0" w:space="0" w:color="auto"/>
          </w:divBdr>
        </w:div>
        <w:div w:id="1981298338">
          <w:marLeft w:val="0"/>
          <w:marRight w:val="0"/>
          <w:marTop w:val="0"/>
          <w:marBottom w:val="0"/>
          <w:divBdr>
            <w:top w:val="none" w:sz="0" w:space="0" w:color="auto"/>
            <w:left w:val="none" w:sz="0" w:space="0" w:color="auto"/>
            <w:bottom w:val="none" w:sz="0" w:space="0" w:color="auto"/>
            <w:right w:val="none" w:sz="0" w:space="0" w:color="auto"/>
          </w:divBdr>
        </w:div>
        <w:div w:id="1995644598">
          <w:marLeft w:val="0"/>
          <w:marRight w:val="0"/>
          <w:marTop w:val="0"/>
          <w:marBottom w:val="0"/>
          <w:divBdr>
            <w:top w:val="none" w:sz="0" w:space="0" w:color="auto"/>
            <w:left w:val="none" w:sz="0" w:space="0" w:color="auto"/>
            <w:bottom w:val="none" w:sz="0" w:space="0" w:color="auto"/>
            <w:right w:val="none" w:sz="0" w:space="0" w:color="auto"/>
          </w:divBdr>
        </w:div>
        <w:div w:id="1304962071">
          <w:marLeft w:val="0"/>
          <w:marRight w:val="0"/>
          <w:marTop w:val="0"/>
          <w:marBottom w:val="0"/>
          <w:divBdr>
            <w:top w:val="none" w:sz="0" w:space="0" w:color="auto"/>
            <w:left w:val="none" w:sz="0" w:space="0" w:color="auto"/>
            <w:bottom w:val="none" w:sz="0" w:space="0" w:color="auto"/>
            <w:right w:val="none" w:sz="0" w:space="0" w:color="auto"/>
          </w:divBdr>
        </w:div>
        <w:div w:id="207032101">
          <w:marLeft w:val="0"/>
          <w:marRight w:val="0"/>
          <w:marTop w:val="0"/>
          <w:marBottom w:val="0"/>
          <w:divBdr>
            <w:top w:val="none" w:sz="0" w:space="0" w:color="auto"/>
            <w:left w:val="none" w:sz="0" w:space="0" w:color="auto"/>
            <w:bottom w:val="none" w:sz="0" w:space="0" w:color="auto"/>
            <w:right w:val="none" w:sz="0" w:space="0" w:color="auto"/>
          </w:divBdr>
        </w:div>
        <w:div w:id="1835146599">
          <w:marLeft w:val="0"/>
          <w:marRight w:val="0"/>
          <w:marTop w:val="0"/>
          <w:marBottom w:val="108"/>
          <w:divBdr>
            <w:top w:val="none" w:sz="0" w:space="0" w:color="auto"/>
            <w:left w:val="none" w:sz="0" w:space="0" w:color="auto"/>
            <w:bottom w:val="none" w:sz="0" w:space="0" w:color="auto"/>
            <w:right w:val="none" w:sz="0" w:space="0" w:color="auto"/>
          </w:divBdr>
        </w:div>
        <w:div w:id="535969835">
          <w:marLeft w:val="0"/>
          <w:marRight w:val="0"/>
          <w:marTop w:val="0"/>
          <w:marBottom w:val="300"/>
          <w:divBdr>
            <w:top w:val="none" w:sz="0" w:space="0" w:color="auto"/>
            <w:left w:val="none" w:sz="0" w:space="0" w:color="auto"/>
            <w:bottom w:val="none" w:sz="0" w:space="0" w:color="auto"/>
            <w:right w:val="none" w:sz="0" w:space="0" w:color="auto"/>
          </w:divBdr>
        </w:div>
        <w:div w:id="1362197797">
          <w:marLeft w:val="0"/>
          <w:marRight w:val="0"/>
          <w:marTop w:val="120"/>
          <w:marBottom w:val="120"/>
          <w:divBdr>
            <w:top w:val="none" w:sz="0" w:space="0" w:color="auto"/>
            <w:left w:val="single" w:sz="12" w:space="5" w:color="0198CD"/>
            <w:bottom w:val="none" w:sz="0" w:space="0" w:color="auto"/>
            <w:right w:val="none" w:sz="0" w:space="0" w:color="auto"/>
          </w:divBdr>
        </w:div>
        <w:div w:id="706102024">
          <w:marLeft w:val="0"/>
          <w:marRight w:val="0"/>
          <w:marTop w:val="0"/>
          <w:marBottom w:val="0"/>
          <w:divBdr>
            <w:top w:val="none" w:sz="0" w:space="0" w:color="auto"/>
            <w:left w:val="none" w:sz="0" w:space="0" w:color="auto"/>
            <w:bottom w:val="none" w:sz="0" w:space="0" w:color="auto"/>
            <w:right w:val="none" w:sz="0" w:space="0" w:color="auto"/>
          </w:divBdr>
        </w:div>
        <w:div w:id="615598982">
          <w:marLeft w:val="0"/>
          <w:marRight w:val="0"/>
          <w:marTop w:val="0"/>
          <w:marBottom w:val="0"/>
          <w:divBdr>
            <w:top w:val="none" w:sz="0" w:space="0" w:color="auto"/>
            <w:left w:val="none" w:sz="0" w:space="0" w:color="auto"/>
            <w:bottom w:val="none" w:sz="0" w:space="0" w:color="auto"/>
            <w:right w:val="none" w:sz="0" w:space="0" w:color="auto"/>
          </w:divBdr>
        </w:div>
        <w:div w:id="130710944">
          <w:marLeft w:val="0"/>
          <w:marRight w:val="0"/>
          <w:marTop w:val="0"/>
          <w:marBottom w:val="108"/>
          <w:divBdr>
            <w:top w:val="none" w:sz="0" w:space="0" w:color="auto"/>
            <w:left w:val="none" w:sz="0" w:space="0" w:color="auto"/>
            <w:bottom w:val="none" w:sz="0" w:space="0" w:color="auto"/>
            <w:right w:val="none" w:sz="0" w:space="0" w:color="auto"/>
          </w:divBdr>
        </w:div>
        <w:div w:id="1791705624">
          <w:marLeft w:val="0"/>
          <w:marRight w:val="0"/>
          <w:marTop w:val="0"/>
          <w:marBottom w:val="300"/>
          <w:divBdr>
            <w:top w:val="none" w:sz="0" w:space="0" w:color="auto"/>
            <w:left w:val="none" w:sz="0" w:space="0" w:color="auto"/>
            <w:bottom w:val="none" w:sz="0" w:space="0" w:color="auto"/>
            <w:right w:val="none" w:sz="0" w:space="0" w:color="auto"/>
          </w:divBdr>
        </w:div>
        <w:div w:id="975794158">
          <w:marLeft w:val="0"/>
          <w:marRight w:val="0"/>
          <w:marTop w:val="120"/>
          <w:marBottom w:val="120"/>
          <w:divBdr>
            <w:top w:val="none" w:sz="0" w:space="0" w:color="auto"/>
            <w:left w:val="single" w:sz="12" w:space="5" w:color="0198CD"/>
            <w:bottom w:val="none" w:sz="0" w:space="0" w:color="auto"/>
            <w:right w:val="none" w:sz="0" w:space="0" w:color="auto"/>
          </w:divBdr>
        </w:div>
        <w:div w:id="351155704">
          <w:marLeft w:val="0"/>
          <w:marRight w:val="0"/>
          <w:marTop w:val="0"/>
          <w:marBottom w:val="0"/>
          <w:divBdr>
            <w:top w:val="none" w:sz="0" w:space="0" w:color="auto"/>
            <w:left w:val="none" w:sz="0" w:space="0" w:color="auto"/>
            <w:bottom w:val="none" w:sz="0" w:space="0" w:color="auto"/>
            <w:right w:val="none" w:sz="0" w:space="0" w:color="auto"/>
          </w:divBdr>
        </w:div>
        <w:div w:id="1993560376">
          <w:marLeft w:val="0"/>
          <w:marRight w:val="0"/>
          <w:marTop w:val="0"/>
          <w:marBottom w:val="0"/>
          <w:divBdr>
            <w:top w:val="none" w:sz="0" w:space="0" w:color="auto"/>
            <w:left w:val="none" w:sz="0" w:space="0" w:color="auto"/>
            <w:bottom w:val="none" w:sz="0" w:space="0" w:color="auto"/>
            <w:right w:val="none" w:sz="0" w:space="0" w:color="auto"/>
          </w:divBdr>
        </w:div>
        <w:div w:id="329332754">
          <w:marLeft w:val="0"/>
          <w:marRight w:val="0"/>
          <w:marTop w:val="0"/>
          <w:marBottom w:val="108"/>
          <w:divBdr>
            <w:top w:val="none" w:sz="0" w:space="0" w:color="auto"/>
            <w:left w:val="none" w:sz="0" w:space="0" w:color="auto"/>
            <w:bottom w:val="none" w:sz="0" w:space="0" w:color="auto"/>
            <w:right w:val="none" w:sz="0" w:space="0" w:color="auto"/>
          </w:divBdr>
        </w:div>
        <w:div w:id="422536472">
          <w:marLeft w:val="0"/>
          <w:marRight w:val="0"/>
          <w:marTop w:val="0"/>
          <w:marBottom w:val="300"/>
          <w:divBdr>
            <w:top w:val="none" w:sz="0" w:space="0" w:color="auto"/>
            <w:left w:val="none" w:sz="0" w:space="0" w:color="auto"/>
            <w:bottom w:val="none" w:sz="0" w:space="0" w:color="auto"/>
            <w:right w:val="none" w:sz="0" w:space="0" w:color="auto"/>
          </w:divBdr>
        </w:div>
        <w:div w:id="1602908854">
          <w:marLeft w:val="0"/>
          <w:marRight w:val="0"/>
          <w:marTop w:val="120"/>
          <w:marBottom w:val="120"/>
          <w:divBdr>
            <w:top w:val="none" w:sz="0" w:space="0" w:color="auto"/>
            <w:left w:val="single" w:sz="12" w:space="5" w:color="0198CD"/>
            <w:bottom w:val="none" w:sz="0" w:space="0" w:color="auto"/>
            <w:right w:val="none" w:sz="0" w:space="0" w:color="auto"/>
          </w:divBdr>
        </w:div>
        <w:div w:id="730426371">
          <w:marLeft w:val="0"/>
          <w:marRight w:val="0"/>
          <w:marTop w:val="0"/>
          <w:marBottom w:val="108"/>
          <w:divBdr>
            <w:top w:val="none" w:sz="0" w:space="0" w:color="auto"/>
            <w:left w:val="none" w:sz="0" w:space="0" w:color="auto"/>
            <w:bottom w:val="none" w:sz="0" w:space="0" w:color="auto"/>
            <w:right w:val="none" w:sz="0" w:space="0" w:color="auto"/>
          </w:divBdr>
        </w:div>
        <w:div w:id="1832409034">
          <w:marLeft w:val="0"/>
          <w:marRight w:val="0"/>
          <w:marTop w:val="0"/>
          <w:marBottom w:val="300"/>
          <w:divBdr>
            <w:top w:val="none" w:sz="0" w:space="0" w:color="auto"/>
            <w:left w:val="none" w:sz="0" w:space="0" w:color="auto"/>
            <w:bottom w:val="none" w:sz="0" w:space="0" w:color="auto"/>
            <w:right w:val="none" w:sz="0" w:space="0" w:color="auto"/>
          </w:divBdr>
        </w:div>
        <w:div w:id="2005355028">
          <w:marLeft w:val="0"/>
          <w:marRight w:val="0"/>
          <w:marTop w:val="120"/>
          <w:marBottom w:val="120"/>
          <w:divBdr>
            <w:top w:val="none" w:sz="0" w:space="0" w:color="auto"/>
            <w:left w:val="single" w:sz="12" w:space="5" w:color="0198CD"/>
            <w:bottom w:val="none" w:sz="0" w:space="0" w:color="auto"/>
            <w:right w:val="none" w:sz="0" w:space="0" w:color="auto"/>
          </w:divBdr>
        </w:div>
        <w:div w:id="2114203134">
          <w:marLeft w:val="0"/>
          <w:marRight w:val="0"/>
          <w:marTop w:val="0"/>
          <w:marBottom w:val="0"/>
          <w:divBdr>
            <w:top w:val="none" w:sz="0" w:space="0" w:color="auto"/>
            <w:left w:val="none" w:sz="0" w:space="0" w:color="auto"/>
            <w:bottom w:val="none" w:sz="0" w:space="0" w:color="auto"/>
            <w:right w:val="none" w:sz="0" w:space="0" w:color="auto"/>
          </w:divBdr>
        </w:div>
        <w:div w:id="65108397">
          <w:marLeft w:val="0"/>
          <w:marRight w:val="0"/>
          <w:marTop w:val="0"/>
          <w:marBottom w:val="0"/>
          <w:divBdr>
            <w:top w:val="none" w:sz="0" w:space="0" w:color="auto"/>
            <w:left w:val="none" w:sz="0" w:space="0" w:color="auto"/>
            <w:bottom w:val="none" w:sz="0" w:space="0" w:color="auto"/>
            <w:right w:val="none" w:sz="0" w:space="0" w:color="auto"/>
          </w:divBdr>
        </w:div>
      </w:divsChild>
    </w:div>
    <w:div w:id="1214997048">
      <w:bodyDiv w:val="1"/>
      <w:marLeft w:val="0"/>
      <w:marRight w:val="0"/>
      <w:marTop w:val="0"/>
      <w:marBottom w:val="0"/>
      <w:divBdr>
        <w:top w:val="none" w:sz="0" w:space="0" w:color="auto"/>
        <w:left w:val="none" w:sz="0" w:space="0" w:color="auto"/>
        <w:bottom w:val="none" w:sz="0" w:space="0" w:color="auto"/>
        <w:right w:val="none" w:sz="0" w:space="0" w:color="auto"/>
      </w:divBdr>
    </w:div>
    <w:div w:id="1228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mblepc.sharepoint.com/:f:/r/sites/FullCouncil/Shared%20Documents/General/Meetings/2023-05-22%20-%20Exceptional%20Council%20Meeting/01.01%20-%20Approve%20Minutes/2023-05-09%20-%20Annual%20Council%20Meeting%20-%20Minutes.docx" TargetMode="External"/><Relationship Id="rId18" Type="http://schemas.openxmlformats.org/officeDocument/2006/relationships/hyperlink" Target="https://hamblepc.sharepoint.com/:f:/r/sites/FullCouncil/Shared%20Documents/General/Meetings/2023-05-22%20-%20Exceptional%20Council%20Meeting/04%20-%20End%20of%20year%20accounts/Bank%20Reconciliation%203%20M12.PDF" TargetMode="External"/><Relationship Id="rId26" Type="http://schemas.openxmlformats.org/officeDocument/2006/relationships/hyperlink" Target="https://hamblepc.sharepoint.com/:f:/r/sites/FullCouncil/Shared%20Documents/General/Meetings/2023-05-22%20-%20Exceptional%20Council%20Meeting/08%20-%20Terms%20of%20Reference%20for%20the%20Resources%20Working%20Group/Functions%20Working%20Group.docx" TargetMode="External"/><Relationship Id="rId3" Type="http://schemas.openxmlformats.org/officeDocument/2006/relationships/customXml" Target="../customXml/item3.xml"/><Relationship Id="rId21" Type="http://schemas.openxmlformats.org/officeDocument/2006/relationships/hyperlink" Target="https://hamblepc.sharepoint.com/:f:/r/sites/FullCouncil/Shared%20Documents/General/Meetings/2023-05-22%20-%20Exceptional%20Council%20Meeting/04%20-%20End%20of%20year%20accounts/Earmarked%20reserves.pdf" TargetMode="External"/><Relationship Id="rId7" Type="http://schemas.openxmlformats.org/officeDocument/2006/relationships/settings" Target="settings.xml"/><Relationship Id="rId12" Type="http://schemas.openxmlformats.org/officeDocument/2006/relationships/hyperlink" Target="clerk@hamblepc.org.uk" TargetMode="External"/><Relationship Id="rId17" Type="http://schemas.openxmlformats.org/officeDocument/2006/relationships/hyperlink" Target="https://hamblepc.sharepoint.com/:f:/r/sites/FullCouncil/Shared%20Documents/General/Meetings/2023-05-22%20-%20Exceptional%20Council%20Meeting/04%20-%20End%20of%20year%20accounts/Balance%20sheet.pdf" TargetMode="External"/><Relationship Id="rId25" Type="http://schemas.openxmlformats.org/officeDocument/2006/relationships/hyperlink" Target="https://hamblepc.sharepoint.com/:f:/r/sites/FullCouncil/Shared%20Documents/General/Meetings/2023-05-22%20-%20Exceptional%20Council%20Meeting/06%20-%20Dates%20for%20the%20publication%20of%20rights/Confirmation%20of%20Dates%20for%20the%20Exercise%20of%20Public%20Rights.docx" TargetMode="External"/><Relationship Id="rId2" Type="http://schemas.openxmlformats.org/officeDocument/2006/relationships/customXml" Target="../customXml/item2.xml"/><Relationship Id="rId16" Type="http://schemas.openxmlformats.org/officeDocument/2006/relationships/hyperlink" Target="https://hamblepc.sharepoint.com/:f:/r/sites/FullCouncil/Shared%20Documents/General/Meetings/2023-05-22%20-%20Exceptional%20Council%20Meeting/03%20-%20Internal%20Auditors%20report_46;/Hamble%20Parish%20Council%20-%20Internal%20Audit%20Letter%20Report%202022-2023.pdf" TargetMode="External"/><Relationship Id="rId20" Type="http://schemas.openxmlformats.org/officeDocument/2006/relationships/hyperlink" Target="https://hamblepc.sharepoint.com/:f:/r/sites/FullCouncil/Shared%20Documents/General/Meetings/2023-05-22%20-%20Exceptional%20Council%20Meeting/04%20-%20End%20of%20year%20accounts/Bank%20Reconciliation%20M1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amblepc.sharepoint.com/:f:/r/sites/FullCouncil/Shared%20Documents/General/Meetings/2023-05-22%20-%20Exceptional%20Council%20Meeting/05%20-%20Annual%20Governance%20and%20Accounting%20Return/AGAR%20Form%203%20Electronic%20Version%20-%20limited%20assurance%20review.pdf" TargetMode="External"/><Relationship Id="rId5" Type="http://schemas.openxmlformats.org/officeDocument/2006/relationships/numbering" Target="numbering.xml"/><Relationship Id="rId15" Type="http://schemas.openxmlformats.org/officeDocument/2006/relationships/hyperlink" Target="https://hamblepc.sharepoint.com/:f:/r/sites/FullCouncil/Shared%20Documents/General/Meetings/2023-05-22%20-%20Exceptional%20Council%20Meeting/03%20-%20Internal%20Auditors%20report_46;/Internal%20audit.pdf" TargetMode="External"/><Relationship Id="rId23" Type="http://schemas.openxmlformats.org/officeDocument/2006/relationships/hyperlink" Target="https://hamblepc.sharepoint.com/:f:/r/sites/FullCouncil/Shared%20Documents/General/Meetings/2023-05-22%20-%20Exceptional%20Council%20Meeting/04%20-%20End%20of%20year%20accounts/Explanation%20of%20Significant%20Variances%20Template.xls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amblepc.sharepoint.com/:f:/r/sites/FullCouncil/Shared%20Documents/General/Meetings/2023-05-22%20-%20Exceptional%20Council%20Meeting/04%20-%20End%20of%20year%20accounts/Bank%20Reconciliation%204%20M1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blepc.sharepoint.com/:f:/r/sites/FullCouncil/Shared%20Documents/General/Meetings/2023-05-22%20-%20Exceptional%20Council%20Meeting/02%20-%20Declaration%20of%20conflict%20of%20Interest%20with%20BDO/Conflict%20of%20interest%20with%20BDO.pdf" TargetMode="External"/><Relationship Id="rId22" Type="http://schemas.openxmlformats.org/officeDocument/2006/relationships/hyperlink" Target="https://hamblepc.sharepoint.com/:f:/r/sites/FullCouncil/Shared%20Documents/General/Meetings/2023-05-22%20-%20Exceptional%20Council%20Meeting/04%20-%20End%20of%20year%20accounts/Income%20and%20expenditure%20summary%20report.PDF"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4E12EC8CB495584CAAB635F1A9534"/>
        <w:category>
          <w:name w:val="General"/>
          <w:gallery w:val="placeholder"/>
        </w:category>
        <w:types>
          <w:type w:val="bbPlcHdr"/>
        </w:types>
        <w:behaviors>
          <w:behavior w:val="content"/>
        </w:behaviors>
        <w:guid w:val="{EBEA5297-8DB4-4023-877A-56BB0E995700}"/>
      </w:docPartPr>
      <w:docPartBody>
        <w:p w:rsidR="0093059A" w:rsidRDefault="00A6030E" w:rsidP="00A6030E">
          <w:pPr>
            <w:pStyle w:val="0074E12EC8CB495584CAAB635F1A9534"/>
          </w:pPr>
          <w:r w:rsidRPr="00B91DC7">
            <w:rPr>
              <w:rStyle w:val="PlaceholderText"/>
            </w:rPr>
            <w:t>Click or tap here to enter text.</w:t>
          </w:r>
        </w:p>
      </w:docPartBody>
    </w:docPart>
    <w:docPart>
      <w:docPartPr>
        <w:name w:val="8D14F4AFE7ED479F8FB715A512510271"/>
        <w:category>
          <w:name w:val="General"/>
          <w:gallery w:val="placeholder"/>
        </w:category>
        <w:types>
          <w:type w:val="bbPlcHdr"/>
        </w:types>
        <w:behaviors>
          <w:behavior w:val="content"/>
        </w:behaviors>
        <w:guid w:val="{D803D7E8-19E2-4AE4-8A02-2B392ED8E1F5}"/>
      </w:docPartPr>
      <w:docPartBody>
        <w:p w:rsidR="00D95E24" w:rsidRDefault="00AB5072" w:rsidP="00AB5072">
          <w:pPr>
            <w:pStyle w:val="8D14F4AFE7ED479F8FB715A512510271"/>
          </w:pPr>
          <w:r w:rsidRPr="00B91D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C1"/>
    <w:rsid w:val="000670CF"/>
    <w:rsid w:val="001B1DC1"/>
    <w:rsid w:val="00202492"/>
    <w:rsid w:val="005D7129"/>
    <w:rsid w:val="0076294E"/>
    <w:rsid w:val="00774D09"/>
    <w:rsid w:val="008257C7"/>
    <w:rsid w:val="00883D09"/>
    <w:rsid w:val="008D0971"/>
    <w:rsid w:val="0093059A"/>
    <w:rsid w:val="00A6030E"/>
    <w:rsid w:val="00AB5072"/>
    <w:rsid w:val="00CD07E6"/>
    <w:rsid w:val="00D65B79"/>
    <w:rsid w:val="00D95E24"/>
    <w:rsid w:val="00E93189"/>
    <w:rsid w:val="00F34193"/>
    <w:rsid w:val="00F7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D09"/>
    <w:rPr>
      <w:color w:val="808080"/>
    </w:rPr>
  </w:style>
  <w:style w:type="paragraph" w:customStyle="1" w:styleId="D8C2F156A0AB41B99602A69D53E0D5B0">
    <w:name w:val="D8C2F156A0AB41B99602A69D53E0D5B0"/>
    <w:rsid w:val="00D65B79"/>
  </w:style>
  <w:style w:type="paragraph" w:customStyle="1" w:styleId="92724C2AE1474F18BF3711F257BE22BE">
    <w:name w:val="92724C2AE1474F18BF3711F257BE22BE"/>
    <w:rsid w:val="001B1DC1"/>
  </w:style>
  <w:style w:type="paragraph" w:customStyle="1" w:styleId="8D14F4AFE7ED479F8FB715A512510271">
    <w:name w:val="8D14F4AFE7ED479F8FB715A512510271"/>
    <w:rsid w:val="00AB5072"/>
    <w:rPr>
      <w:lang w:val="en-GB" w:eastAsia="en-GB"/>
    </w:rPr>
  </w:style>
  <w:style w:type="paragraph" w:customStyle="1" w:styleId="7D45EBC757D04A6D888A87518D4EB41F">
    <w:name w:val="7D45EBC757D04A6D888A87518D4EB41F"/>
    <w:rsid w:val="00AB5072"/>
    <w:rPr>
      <w:lang w:val="en-GB" w:eastAsia="en-GB"/>
    </w:rPr>
  </w:style>
  <w:style w:type="paragraph" w:customStyle="1" w:styleId="0074E12EC8CB495584CAAB635F1A9534">
    <w:name w:val="0074E12EC8CB495584CAAB635F1A9534"/>
    <w:rsid w:val="00A6030E"/>
  </w:style>
  <w:style w:type="paragraph" w:customStyle="1" w:styleId="B2723663C7EA4AC6BF8BBCF7E279C965">
    <w:name w:val="B2723663C7EA4AC6BF8BBCF7E279C965"/>
    <w:rsid w:val="00D95E2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97192-AA94-4E73-96E2-59F4D0E0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99E6F-6261-4A43-A80F-0828F9D70F51}">
  <ds:schemaRefs>
    <ds:schemaRef ds:uri="http://schemas.openxmlformats.org/officeDocument/2006/bibliography"/>
  </ds:schemaRefs>
</ds:datastoreItem>
</file>

<file path=customXml/itemProps3.xml><?xml version="1.0" encoding="utf-8"?>
<ds:datastoreItem xmlns:ds="http://schemas.openxmlformats.org/officeDocument/2006/customXml" ds:itemID="{F1AFF00D-E8F9-4AAD-8E50-E78EFC5D8A1F}">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4.xml><?xml version="1.0" encoding="utf-8"?>
<ds:datastoreItem xmlns:ds="http://schemas.openxmlformats.org/officeDocument/2006/customXml" ds:itemID="{F3670A0B-5D3C-4F3E-8AF2-AA1AD33DA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1506</Words>
  <Characters>7411</Characters>
  <Application>Microsoft Office Word</Application>
  <DocSecurity>0</DocSecurity>
  <Lines>352</Lines>
  <Paragraphs>139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6</cp:revision>
  <dcterms:created xsi:type="dcterms:W3CDTF">2023-02-03T11:38:00Z</dcterms:created>
  <dcterms:modified xsi:type="dcterms:W3CDTF">2023-05-19T10:28:00Z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0x010100EF7B7B4574205E4CA2563244715AD4BA</vt:lpwstr>
  </property>
  <property fmtid="{D5CDD505-2E9C-101B-9397-08002B2CF9AE}" pid="3" name="MediaServiceImageTags">
    <vt:lpwstr/>
  </property>
  <property fmtid="{D5CDD505-2E9C-101B-9397-08002B2CF9AE}" pid="4" name="DecisionsMeetingId">
    <vt:lpwstr>040000008200E00074C5B7101A82E00800000000A01BF3B54287D90100000000000000001000000041023E77BE35924F962C59B9E706D50F</vt:lpwstr>
  </property>
  <property fmtid="{D5CDD505-2E9C-101B-9397-08002B2CF9AE}" pid="5" name="DecisionsFileType">
    <vt:lpwstr>MeetingBookWord</vt:lpwstr>
  </property>
  <property fmtid="{D5CDD505-2E9C-101B-9397-08002B2CF9AE}" pid="6" name="DecisionsRenderFiles">
    <vt:lpwstr>true</vt:lpwstr>
  </property>
</Properties>
</file>