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F8BC" w14:textId="77777777" w:rsidR="00882B99" w:rsidRPr="00D001A3" w:rsidRDefault="00882B99" w:rsidP="00882B99">
      <w:pPr>
        <w:jc w:val="right"/>
        <w:rPr>
          <w:b/>
          <w:bCs/>
          <w:sz w:val="24"/>
          <w:szCs w:val="24"/>
        </w:rPr>
      </w:pPr>
      <w:r w:rsidRPr="00D001A3">
        <w:rPr>
          <w:b/>
          <w:bCs/>
          <w:noProof/>
          <w:sz w:val="24"/>
          <w:szCs w:val="24"/>
        </w:rPr>
        <w:drawing>
          <wp:inline distT="0" distB="0" distL="0" distR="0" wp14:anchorId="1AD73D8A" wp14:editId="4E608896">
            <wp:extent cx="2571429" cy="1133333"/>
            <wp:effectExtent l="0" t="0" r="635"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571429" cy="1133333"/>
                    </a:xfrm>
                    <a:prstGeom prst="rect">
                      <a:avLst/>
                    </a:prstGeom>
                  </pic:spPr>
                </pic:pic>
              </a:graphicData>
            </a:graphic>
          </wp:inline>
        </w:drawing>
      </w:r>
    </w:p>
    <w:p w14:paraId="30B32867" w14:textId="77777777" w:rsidR="00882B99" w:rsidRPr="00D001A3" w:rsidRDefault="00882B99" w:rsidP="00882B99">
      <w:pPr>
        <w:jc w:val="right"/>
        <w:rPr>
          <w:b/>
          <w:bCs/>
          <w:sz w:val="24"/>
          <w:szCs w:val="24"/>
        </w:rPr>
      </w:pPr>
      <w:r w:rsidRPr="00D001A3">
        <w:rPr>
          <w:b/>
          <w:bCs/>
          <w:sz w:val="24"/>
          <w:szCs w:val="24"/>
        </w:rPr>
        <w:t>Council Meeting</w:t>
      </w:r>
    </w:p>
    <w:p w14:paraId="6421C4AB" w14:textId="77777777" w:rsidR="00882B99" w:rsidRPr="00D001A3" w:rsidRDefault="00882B99" w:rsidP="00882B99">
      <w:pPr>
        <w:jc w:val="right"/>
        <w:rPr>
          <w:b/>
          <w:bCs/>
          <w:sz w:val="24"/>
          <w:szCs w:val="24"/>
        </w:rPr>
      </w:pPr>
      <w:r w:rsidRPr="00D001A3">
        <w:rPr>
          <w:b/>
          <w:bCs/>
          <w:sz w:val="24"/>
          <w:szCs w:val="24"/>
        </w:rPr>
        <w:t>Agenda</w:t>
      </w:r>
    </w:p>
    <w:p w14:paraId="7E82B85F" w14:textId="77777777" w:rsidR="00882B99" w:rsidRPr="00D001A3" w:rsidRDefault="00882B99" w:rsidP="00882B99">
      <w:pPr>
        <w:jc w:val="right"/>
        <w:rPr>
          <w:sz w:val="24"/>
          <w:szCs w:val="24"/>
        </w:rPr>
      </w:pPr>
      <w:r w:rsidRPr="00D001A3">
        <w:rPr>
          <w:sz w:val="24"/>
          <w:szCs w:val="24"/>
        </w:rPr>
        <w:t>Hamble Parish Council, Parish Office, 2 High Street, Hamble, Southampton SO31 4JE</w:t>
      </w:r>
    </w:p>
    <w:p w14:paraId="0B0B4259" w14:textId="77777777" w:rsidR="00255F7F" w:rsidRDefault="00255F7F" w:rsidP="008C1E02">
      <w:pPr>
        <w:jc w:val="center"/>
        <w:rPr>
          <w:sz w:val="24"/>
          <w:szCs w:val="24"/>
        </w:rPr>
      </w:pPr>
    </w:p>
    <w:p w14:paraId="4A27DCF7" w14:textId="4F6218D3" w:rsidR="00251735" w:rsidRPr="00B73526" w:rsidRDefault="0072190D" w:rsidP="00251735">
      <w:pPr>
        <w:rPr>
          <w:sz w:val="24"/>
          <w:szCs w:val="24"/>
        </w:rPr>
      </w:pPr>
      <w:r w:rsidRPr="7854EA75">
        <w:rPr>
          <w:sz w:val="24"/>
          <w:szCs w:val="24"/>
        </w:rPr>
        <w:t>To the</w:t>
      </w:r>
      <w:r w:rsidR="008C1E02" w:rsidRPr="7854EA75">
        <w:rPr>
          <w:sz w:val="24"/>
          <w:szCs w:val="24"/>
        </w:rPr>
        <w:t xml:space="preserve"> </w:t>
      </w:r>
      <w:r w:rsidR="008C1E02" w:rsidRPr="7854EA75">
        <w:rPr>
          <w:b/>
          <w:bCs/>
          <w:sz w:val="24"/>
          <w:szCs w:val="24"/>
        </w:rPr>
        <w:t>MEMBER</w:t>
      </w:r>
      <w:r w:rsidR="46BCD39A" w:rsidRPr="7854EA75">
        <w:rPr>
          <w:b/>
          <w:bCs/>
          <w:sz w:val="24"/>
          <w:szCs w:val="24"/>
        </w:rPr>
        <w:t>S</w:t>
      </w:r>
      <w:r w:rsidR="008C1E02" w:rsidRPr="7854EA75">
        <w:rPr>
          <w:b/>
          <w:bCs/>
          <w:sz w:val="24"/>
          <w:szCs w:val="24"/>
        </w:rPr>
        <w:t xml:space="preserve"> OF</w:t>
      </w:r>
      <w:r w:rsidR="00DC477E" w:rsidRPr="7854EA75">
        <w:rPr>
          <w:b/>
          <w:bCs/>
          <w:sz w:val="24"/>
          <w:szCs w:val="24"/>
        </w:rPr>
        <w:t xml:space="preserve"> </w:t>
      </w:r>
      <w:r w:rsidR="007D5A10">
        <w:rPr>
          <w:b/>
          <w:bCs/>
          <w:caps/>
          <w:sz w:val="24"/>
          <w:szCs w:val="24"/>
        </w:rPr>
        <w:t>Full Council</w:t>
      </w:r>
      <w:r w:rsidR="005A563B" w:rsidRPr="7854EA75">
        <w:rPr>
          <w:sz w:val="24"/>
          <w:szCs w:val="24"/>
        </w:rPr>
        <w:t>,</w:t>
      </w:r>
      <w:r w:rsidR="00255F7F" w:rsidRPr="7854EA75">
        <w:rPr>
          <w:b/>
          <w:bCs/>
          <w:sz w:val="24"/>
          <w:szCs w:val="24"/>
        </w:rPr>
        <w:t xml:space="preserve"> </w:t>
      </w:r>
      <w:r w:rsidR="00255F7F" w:rsidRPr="7854EA75">
        <w:rPr>
          <w:sz w:val="24"/>
          <w:szCs w:val="24"/>
        </w:rPr>
        <w:t>y</w:t>
      </w:r>
      <w:r w:rsidR="008C1E02" w:rsidRPr="7854EA75">
        <w:rPr>
          <w:sz w:val="24"/>
          <w:szCs w:val="24"/>
        </w:rPr>
        <w:t xml:space="preserve">ou are hereby summoned to attend </w:t>
      </w:r>
      <w:r w:rsidR="00E26B79" w:rsidRPr="7854EA75">
        <w:rPr>
          <w:sz w:val="24"/>
          <w:szCs w:val="24"/>
        </w:rPr>
        <w:t>the</w:t>
      </w:r>
      <w:r w:rsidR="008C1E02" w:rsidRPr="7854EA75">
        <w:rPr>
          <w:sz w:val="24"/>
          <w:szCs w:val="24"/>
        </w:rPr>
        <w:t xml:space="preserve"> </w:t>
      </w:r>
      <w:r w:rsidR="007D5A10">
        <w:rPr>
          <w:b/>
          <w:bCs/>
          <w:sz w:val="24"/>
          <w:szCs w:val="24"/>
        </w:rPr>
        <w:t xml:space="preserve">Exceptional Council Meeting </w:t>
      </w:r>
      <w:r w:rsidR="00255F7F" w:rsidRPr="7854EA75">
        <w:rPr>
          <w:b/>
          <w:bCs/>
          <w:sz w:val="24"/>
          <w:szCs w:val="24"/>
        </w:rPr>
        <w:t xml:space="preserve"> </w:t>
      </w:r>
      <w:r w:rsidR="008C1E02" w:rsidRPr="7854EA75">
        <w:rPr>
          <w:sz w:val="24"/>
          <w:szCs w:val="24"/>
        </w:rPr>
        <w:t xml:space="preserve">on </w:t>
      </w:r>
      <w:r w:rsidR="007D5A10">
        <w:rPr>
          <w:b/>
          <w:bCs/>
          <w:sz w:val="24"/>
          <w:szCs w:val="24"/>
        </w:rPr>
        <w:t>Monday, May 22, 2023</w:t>
      </w:r>
      <w:r w:rsidR="5F1C1581" w:rsidRPr="7854EA75">
        <w:rPr>
          <w:b/>
          <w:bCs/>
          <w:sz w:val="24"/>
          <w:szCs w:val="24"/>
        </w:rPr>
        <w:t>,</w:t>
      </w:r>
      <w:r w:rsidR="008C1E02" w:rsidRPr="7854EA75">
        <w:rPr>
          <w:sz w:val="24"/>
          <w:szCs w:val="24"/>
        </w:rPr>
        <w:t xml:space="preserve"> at </w:t>
      </w:r>
      <w:r w:rsidR="007D5A10">
        <w:rPr>
          <w:b/>
          <w:bCs/>
          <w:sz w:val="24"/>
          <w:szCs w:val="24"/>
        </w:rPr>
        <w:t>09:00 - 09:30</w:t>
      </w:r>
      <w:r w:rsidR="008C1E02" w:rsidRPr="7854EA75">
        <w:rPr>
          <w:sz w:val="24"/>
          <w:szCs w:val="24"/>
        </w:rPr>
        <w:t xml:space="preserve"> in the </w:t>
      </w:r>
      <w:r w:rsidR="007D5A10">
        <w:rPr>
          <w:b/>
          <w:bCs/>
          <w:sz w:val="24"/>
          <w:szCs w:val="24"/>
        </w:rPr>
        <w:t>ROY UNDERDOWN PAVILION BARON ROAD HAMBLE</w:t>
      </w:r>
      <w:r w:rsidR="00251735" w:rsidRPr="7854EA75">
        <w:rPr>
          <w:b/>
          <w:bCs/>
          <w:sz w:val="24"/>
          <w:szCs w:val="24"/>
        </w:rPr>
        <w:t xml:space="preserve"> </w:t>
      </w:r>
      <w:r w:rsidR="00251735" w:rsidRPr="7854EA75">
        <w:rPr>
          <w:sz w:val="24"/>
          <w:szCs w:val="24"/>
        </w:rPr>
        <w:t>for the transaction of business as set out in the agenda below.</w:t>
      </w:r>
      <w:r>
        <w:br/>
      </w:r>
    </w:p>
    <w:p w14:paraId="274A6450" w14:textId="26327110" w:rsidR="00C760B3" w:rsidRDefault="00C760B3" w:rsidP="00251735">
      <w:pPr>
        <w:jc w:val="center"/>
        <w:rPr>
          <w:sz w:val="24"/>
          <w:szCs w:val="24"/>
        </w:rPr>
      </w:pPr>
      <w:r w:rsidRPr="7854EA75">
        <w:rPr>
          <w:sz w:val="24"/>
          <w:szCs w:val="24"/>
        </w:rPr>
        <w:t xml:space="preserve">This meeting is open to members of the public. If you wish to participate you should contact the Clerk at Parish Office via </w:t>
      </w:r>
      <w:hyperlink r:id="rId10">
        <w:r w:rsidRPr="7854EA75">
          <w:rPr>
            <w:rStyle w:val="Hyperlink"/>
            <w:sz w:val="24"/>
            <w:szCs w:val="24"/>
          </w:rPr>
          <w:t>clerk@hamblep</w:t>
        </w:r>
        <w:r w:rsidR="1652B961" w:rsidRPr="7854EA75">
          <w:rPr>
            <w:rStyle w:val="Hyperlink"/>
            <w:sz w:val="24"/>
            <w:szCs w:val="24"/>
          </w:rPr>
          <w:t>arishcouncil.gov</w:t>
        </w:r>
        <w:r w:rsidRPr="7854EA75">
          <w:rPr>
            <w:rStyle w:val="Hyperlink"/>
            <w:sz w:val="24"/>
            <w:szCs w:val="24"/>
          </w:rPr>
          <w:t>.uk</w:t>
        </w:r>
        <w:r>
          <w:br/>
        </w:r>
      </w:hyperlink>
    </w:p>
    <w:p w14:paraId="7EB810D4" w14:textId="77777777" w:rsidR="00C760B3" w:rsidRPr="00B73526" w:rsidRDefault="00C760B3" w:rsidP="00255F7F">
      <w:pPr>
        <w:rPr>
          <w:bCs/>
          <w:noProof/>
          <w:sz w:val="24"/>
          <w:szCs w:val="24"/>
        </w:rPr>
      </w:pPr>
      <w:r w:rsidRPr="00B73526">
        <w:rPr>
          <w:sz w:val="24"/>
          <w:szCs w:val="24"/>
        </w:rPr>
        <w:t>Minute reference for the meeting will follow the following format +item number.</w:t>
      </w:r>
    </w:p>
    <w:p w14:paraId="48F656D7" w14:textId="0BDB4A10" w:rsidR="008C1E02" w:rsidRPr="00D001A3" w:rsidRDefault="00000000">
      <w:pPr>
        <w:rPr>
          <w:sz w:val="24"/>
          <w:szCs w:val="24"/>
        </w:rPr>
      </w:pPr>
      <w:r>
        <w:rPr>
          <w:sz w:val="24"/>
          <w:szCs w:val="24"/>
        </w:rPr>
        <w:pict w14:anchorId="76B4F345">
          <v:rect id="_x0000_i1025" style="width:0;height:1.5pt" o:hralign="center" o:hrstd="t" o:hr="t" fillcolor="#a0a0a0" stroked="f"/>
        </w:pict>
      </w:r>
    </w:p>
    <w:p w14:paraId="7220FD5F" w14:textId="77777777" w:rsidR="0030549E" w:rsidRPr="00B73526" w:rsidRDefault="0030549E" w:rsidP="0030549E">
      <w:pPr>
        <w:tabs>
          <w:tab w:val="left" w:pos="810"/>
          <w:tab w:val="left" w:pos="4320"/>
          <w:tab w:val="left" w:pos="8100"/>
        </w:tabs>
        <w:jc w:val="center"/>
        <w:rPr>
          <w:b/>
          <w:bCs/>
          <w:spacing w:val="40"/>
          <w:sz w:val="24"/>
          <w:szCs w:val="24"/>
          <w:u w:val="single"/>
        </w:rPr>
      </w:pPr>
      <w:r w:rsidRPr="00B73526">
        <w:rPr>
          <w:sz w:val="24"/>
          <w:szCs w:val="24"/>
        </w:rPr>
        <w:br/>
      </w:r>
      <w:r w:rsidRPr="00B73526">
        <w:rPr>
          <w:b/>
          <w:bCs/>
          <w:spacing w:val="40"/>
          <w:sz w:val="24"/>
          <w:szCs w:val="24"/>
          <w:u w:val="single"/>
        </w:rPr>
        <w:t>AGENDA</w:t>
      </w:r>
    </w:p>
    <w:p w14:paraId="1DFCF783" w14:textId="0CB01F5B" w:rsidR="00E22A9A" w:rsidRPr="00D001A3" w:rsidRDefault="00E22A9A" w:rsidP="00E22A9A">
      <w:pPr>
        <w:pStyle w:val="Heading2"/>
        <w:rPr>
          <w:rFonts w:cs="Arial"/>
          <w:szCs w:val="24"/>
        </w:rPr>
      </w:pPr>
    </w:p>
    <w:p w14:paraId="298BAB1C" w14:textId="68888B59" w:rsidR="007D5A10" w:rsidRDefault="007D5A10" w:rsidP="00A16074">
      <w:pPr>
        <w:pStyle w:val="AGENDABODY"/>
        <w:tabs>
          <w:tab w:val="left" w:pos="2746"/>
        </w:tabs>
        <w:rPr>
          <w:sz w:val="24"/>
          <w:szCs w:val="24"/>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7D5A10" w14:paraId="2905E997" w14:textId="77777777">
        <w:trPr>
          <w:divId w:val="1590961107"/>
          <w:tblCellSpacing w:w="0" w:type="dxa"/>
        </w:trPr>
        <w:tc>
          <w:tcPr>
            <w:tcW w:w="0" w:type="auto"/>
            <w:hideMark/>
          </w:tcPr>
          <w:p w14:paraId="568AE1D1" w14:textId="77777777" w:rsidR="007D5A10" w:rsidRDefault="007D5A10">
            <w:pPr>
              <w:pStyle w:val="Heading2"/>
              <w:rPr>
                <w:rFonts w:eastAsia="Times New Roman"/>
                <w:kern w:val="0"/>
                <w:sz w:val="36"/>
                <w:szCs w:val="36"/>
                <w14:ligatures w14:val="none"/>
              </w:rPr>
            </w:pPr>
            <w:r>
              <w:rPr>
                <w:rFonts w:eastAsia="Times New Roman"/>
              </w:rPr>
              <w:t>1 Welcome</w:t>
            </w:r>
          </w:p>
        </w:tc>
      </w:tr>
    </w:tbl>
    <w:p w14:paraId="62DF1773" w14:textId="77777777" w:rsidR="007D5A10" w:rsidRDefault="007D5A10">
      <w:pPr>
        <w:spacing w:after="240"/>
        <w:divId w:val="1590961107"/>
        <w:rPr>
          <w:rFonts w:eastAsia="Times New Roman"/>
        </w:rPr>
      </w:pPr>
      <w:r>
        <w:rPr>
          <w:rFonts w:eastAsia="Times New Roman"/>
        </w:rPr>
        <w:br/>
        <w:t>Apologies of absence</w:t>
      </w:r>
      <w:r>
        <w:rPr>
          <w:rFonts w:eastAsia="Times New Roman"/>
        </w:rPr>
        <w:br/>
        <w:t>Dispensations</w:t>
      </w:r>
      <w:r>
        <w:rPr>
          <w:rFonts w:eastAsia="Times New Roman"/>
        </w:rPr>
        <w:br/>
        <w:t>Declarations of interests</w:t>
      </w:r>
      <w:r>
        <w:rPr>
          <w:rFonts w:eastAsia="Times New Roman"/>
        </w:rPr>
        <w:br/>
      </w:r>
    </w:p>
    <w:p w14:paraId="23938F90" w14:textId="77777777" w:rsidR="007D5A10" w:rsidRDefault="007D5A10">
      <w:pPr>
        <w:spacing w:after="0"/>
        <w:divId w:val="1083336470"/>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7D5A10" w14:paraId="223773C6" w14:textId="77777777">
        <w:trPr>
          <w:divId w:val="1590961107"/>
          <w:tblCellSpacing w:w="0" w:type="dxa"/>
        </w:trPr>
        <w:tc>
          <w:tcPr>
            <w:tcW w:w="0" w:type="auto"/>
            <w:hideMark/>
          </w:tcPr>
          <w:p w14:paraId="6EF759A8" w14:textId="77777777" w:rsidR="007D5A10" w:rsidRDefault="007D5A10">
            <w:pPr>
              <w:pStyle w:val="Heading2"/>
              <w:rPr>
                <w:rFonts w:eastAsia="Times New Roman"/>
              </w:rPr>
            </w:pPr>
            <w:r>
              <w:rPr>
                <w:rFonts w:eastAsia="Times New Roman"/>
              </w:rPr>
              <w:t>1.1 Approve Minutes</w:t>
            </w:r>
          </w:p>
        </w:tc>
      </w:tr>
    </w:tbl>
    <w:p w14:paraId="44614294" w14:textId="77777777" w:rsidR="007D5A10" w:rsidRDefault="007D5A10">
      <w:pPr>
        <w:divId w:val="1590961107"/>
        <w:rPr>
          <w:rFonts w:eastAsia="Times New Roman"/>
        </w:rPr>
      </w:pPr>
      <w:r>
        <w:rPr>
          <w:rFonts w:eastAsia="Times New Roman"/>
        </w:rPr>
        <w:br/>
        <w:t xml:space="preserve">Approve the minutes of the 9th May 2023 </w:t>
      </w:r>
    </w:p>
    <w:p w14:paraId="624404D3" w14:textId="77777777" w:rsidR="007D5A10" w:rsidRDefault="007D5A10">
      <w:pPr>
        <w:divId w:val="146479075"/>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7D5A10" w14:paraId="71E207DE" w14:textId="77777777">
        <w:trPr>
          <w:divId w:val="1590961107"/>
          <w:tblCellSpacing w:w="0" w:type="dxa"/>
        </w:trPr>
        <w:tc>
          <w:tcPr>
            <w:tcW w:w="0" w:type="auto"/>
            <w:hideMark/>
          </w:tcPr>
          <w:p w14:paraId="667A036B" w14:textId="25D4FBE1" w:rsidR="007D5A10" w:rsidRDefault="007D5A10">
            <w:pPr>
              <w:pStyle w:val="Heading2"/>
              <w:rPr>
                <w:rFonts w:eastAsia="Times New Roman"/>
              </w:rPr>
            </w:pPr>
            <w:r>
              <w:rPr>
                <w:rFonts w:eastAsia="Times New Roman"/>
              </w:rPr>
              <w:t>2 Declaration</w:t>
            </w:r>
            <w:r w:rsidR="006E5051">
              <w:rPr>
                <w:rFonts w:eastAsia="Times New Roman"/>
              </w:rPr>
              <w:t>’s</w:t>
            </w:r>
            <w:r>
              <w:rPr>
                <w:rFonts w:eastAsia="Times New Roman"/>
              </w:rPr>
              <w:t xml:space="preserve"> of conflict of Interest with BDO</w:t>
            </w:r>
          </w:p>
        </w:tc>
      </w:tr>
    </w:tbl>
    <w:p w14:paraId="0754D45A" w14:textId="77777777" w:rsidR="007D5A10" w:rsidRDefault="007D5A10">
      <w:pPr>
        <w:divId w:val="1590961107"/>
        <w:rPr>
          <w:rFonts w:eastAsia="Times New Roman"/>
        </w:rPr>
      </w:pPr>
      <w:r>
        <w:rPr>
          <w:rFonts w:eastAsia="Times New Roman"/>
        </w:rPr>
        <w:br/>
        <w:t xml:space="preserve">To register any conflict of interest with BDO - the Councils new external auditor.  </w:t>
      </w:r>
    </w:p>
    <w:p w14:paraId="5C63282E" w14:textId="77777777" w:rsidR="007D5A10" w:rsidRDefault="007D5A10">
      <w:pPr>
        <w:divId w:val="120535177"/>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7D5A10" w14:paraId="7A0ED0E9" w14:textId="77777777">
        <w:trPr>
          <w:divId w:val="1590961107"/>
          <w:tblCellSpacing w:w="0" w:type="dxa"/>
        </w:trPr>
        <w:tc>
          <w:tcPr>
            <w:tcW w:w="0" w:type="auto"/>
            <w:hideMark/>
          </w:tcPr>
          <w:p w14:paraId="63096259" w14:textId="77777777" w:rsidR="007D5A10" w:rsidRDefault="007D5A10">
            <w:pPr>
              <w:pStyle w:val="Heading2"/>
              <w:rPr>
                <w:rFonts w:eastAsia="Times New Roman"/>
              </w:rPr>
            </w:pPr>
            <w:r>
              <w:rPr>
                <w:rFonts w:eastAsia="Times New Roman"/>
              </w:rPr>
              <w:t>3 Internal Auditors report.</w:t>
            </w:r>
          </w:p>
        </w:tc>
      </w:tr>
    </w:tbl>
    <w:p w14:paraId="25718005" w14:textId="77777777" w:rsidR="007D5A10" w:rsidRDefault="007D5A10">
      <w:pPr>
        <w:spacing w:after="240"/>
        <w:divId w:val="1590961107"/>
        <w:rPr>
          <w:rFonts w:eastAsia="Times New Roman"/>
        </w:rPr>
      </w:pPr>
    </w:p>
    <w:p w14:paraId="0E48FF95" w14:textId="77777777" w:rsidR="007D5A10" w:rsidRDefault="007D5A10">
      <w:pPr>
        <w:spacing w:after="0"/>
        <w:divId w:val="2108959363"/>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7D5A10" w14:paraId="09CAC7D5" w14:textId="77777777">
        <w:trPr>
          <w:divId w:val="1590961107"/>
          <w:tblCellSpacing w:w="0" w:type="dxa"/>
        </w:trPr>
        <w:tc>
          <w:tcPr>
            <w:tcW w:w="0" w:type="auto"/>
            <w:hideMark/>
          </w:tcPr>
          <w:p w14:paraId="2181C0B6" w14:textId="77777777" w:rsidR="007D5A10" w:rsidRDefault="007D5A10">
            <w:pPr>
              <w:pStyle w:val="Heading2"/>
              <w:rPr>
                <w:rFonts w:eastAsia="Times New Roman"/>
              </w:rPr>
            </w:pPr>
            <w:r>
              <w:rPr>
                <w:rFonts w:eastAsia="Times New Roman"/>
              </w:rPr>
              <w:t>4 End of year accounts</w:t>
            </w:r>
          </w:p>
        </w:tc>
      </w:tr>
    </w:tbl>
    <w:p w14:paraId="4360F552" w14:textId="77777777" w:rsidR="007D5A10" w:rsidRDefault="007D5A10">
      <w:pPr>
        <w:spacing w:after="240"/>
        <w:divId w:val="1590961107"/>
        <w:rPr>
          <w:rFonts w:eastAsia="Times New Roman"/>
        </w:rPr>
      </w:pPr>
    </w:p>
    <w:p w14:paraId="79B01471" w14:textId="77777777" w:rsidR="007D5A10" w:rsidRDefault="007D5A10">
      <w:pPr>
        <w:spacing w:after="0"/>
        <w:divId w:val="1519584719"/>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7D5A10" w14:paraId="59E1D40D" w14:textId="77777777">
        <w:trPr>
          <w:divId w:val="1590961107"/>
          <w:tblCellSpacing w:w="0" w:type="dxa"/>
        </w:trPr>
        <w:tc>
          <w:tcPr>
            <w:tcW w:w="0" w:type="auto"/>
            <w:hideMark/>
          </w:tcPr>
          <w:p w14:paraId="730D2217" w14:textId="77777777" w:rsidR="007D5A10" w:rsidRDefault="007D5A10">
            <w:pPr>
              <w:pStyle w:val="Heading2"/>
              <w:rPr>
                <w:rFonts w:eastAsia="Times New Roman"/>
              </w:rPr>
            </w:pPr>
            <w:r>
              <w:rPr>
                <w:rFonts w:eastAsia="Times New Roman"/>
              </w:rPr>
              <w:t>5 Annual Governance and Accounting Return</w:t>
            </w:r>
          </w:p>
        </w:tc>
      </w:tr>
    </w:tbl>
    <w:p w14:paraId="4790CEC3" w14:textId="25F59BFC" w:rsidR="007D5A10" w:rsidRDefault="007D5A10">
      <w:pPr>
        <w:spacing w:after="240"/>
        <w:divId w:val="1590961107"/>
        <w:rPr>
          <w:rFonts w:eastAsia="Times New Roman"/>
        </w:rPr>
      </w:pPr>
      <w:r>
        <w:rPr>
          <w:rFonts w:eastAsia="Times New Roman"/>
        </w:rPr>
        <w:br/>
      </w:r>
      <w:r w:rsidRPr="006E5051">
        <w:rPr>
          <w:rStyle w:val="msonormal1"/>
          <w:rFonts w:eastAsia="Times New Roman"/>
          <w:color w:val="414141"/>
        </w:rPr>
        <w:t xml:space="preserve">Receive the internal </w:t>
      </w:r>
      <w:r w:rsidR="006E5051" w:rsidRPr="006E5051">
        <w:rPr>
          <w:rStyle w:val="msonormal1"/>
          <w:rFonts w:eastAsia="Times New Roman"/>
          <w:color w:val="414141"/>
        </w:rPr>
        <w:t>auditor’s</w:t>
      </w:r>
      <w:r w:rsidRPr="006E5051">
        <w:rPr>
          <w:rStyle w:val="msonormal1"/>
          <w:rFonts w:eastAsia="Times New Roman"/>
          <w:color w:val="414141"/>
        </w:rPr>
        <w:t xml:space="preserve"> statement and signed return.</w:t>
      </w:r>
      <w:r w:rsidRPr="006E5051">
        <w:rPr>
          <w:rFonts w:eastAsia="Times New Roman"/>
        </w:rPr>
        <w:br/>
      </w:r>
      <w:r>
        <w:rPr>
          <w:rFonts w:eastAsia="Times New Roman"/>
        </w:rPr>
        <w:t>To approve the annual governance statement and sign the form.</w:t>
      </w:r>
      <w:r>
        <w:rPr>
          <w:rFonts w:eastAsia="Times New Roman"/>
        </w:rPr>
        <w:br/>
        <w:t>To approve the annual accounts statement and sign the form.</w:t>
      </w:r>
      <w:r>
        <w:rPr>
          <w:rFonts w:eastAsia="Times New Roman"/>
        </w:rPr>
        <w:br/>
      </w:r>
    </w:p>
    <w:p w14:paraId="1958F917" w14:textId="77777777" w:rsidR="007D5A10" w:rsidRDefault="007D5A10">
      <w:pPr>
        <w:spacing w:after="0"/>
        <w:divId w:val="1013150594"/>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7D5A10" w14:paraId="367A498C" w14:textId="77777777">
        <w:trPr>
          <w:divId w:val="1590961107"/>
          <w:tblCellSpacing w:w="0" w:type="dxa"/>
        </w:trPr>
        <w:tc>
          <w:tcPr>
            <w:tcW w:w="0" w:type="auto"/>
            <w:hideMark/>
          </w:tcPr>
          <w:p w14:paraId="0558B090" w14:textId="77777777" w:rsidR="007D5A10" w:rsidRDefault="007D5A10">
            <w:pPr>
              <w:pStyle w:val="Heading2"/>
              <w:rPr>
                <w:rFonts w:eastAsia="Times New Roman"/>
              </w:rPr>
            </w:pPr>
            <w:r>
              <w:rPr>
                <w:rFonts w:eastAsia="Times New Roman"/>
              </w:rPr>
              <w:t>6 Dates for the publication of rights</w:t>
            </w:r>
          </w:p>
        </w:tc>
      </w:tr>
    </w:tbl>
    <w:p w14:paraId="0C645368" w14:textId="0711C548" w:rsidR="007D5A10" w:rsidRDefault="007D5A10">
      <w:pPr>
        <w:divId w:val="1590961107"/>
        <w:rPr>
          <w:rFonts w:eastAsia="Times New Roman"/>
        </w:rPr>
      </w:pPr>
      <w:r>
        <w:rPr>
          <w:rFonts w:eastAsia="Times New Roman"/>
        </w:rPr>
        <w:br/>
        <w:t xml:space="preserve">To approve the dates for the publication of </w:t>
      </w:r>
      <w:r w:rsidR="006E5051">
        <w:rPr>
          <w:rFonts w:eastAsia="Times New Roman"/>
        </w:rPr>
        <w:t>resident’s</w:t>
      </w:r>
      <w:r>
        <w:rPr>
          <w:rFonts w:eastAsia="Times New Roman"/>
        </w:rPr>
        <w:t xml:space="preserve"> rights to inspect the accounts. </w:t>
      </w:r>
    </w:p>
    <w:p w14:paraId="7FE0848F" w14:textId="77777777" w:rsidR="007D5A10" w:rsidRDefault="007D5A10">
      <w:pPr>
        <w:divId w:val="1600261094"/>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7D5A10" w14:paraId="37B58324" w14:textId="77777777">
        <w:trPr>
          <w:divId w:val="1590961107"/>
          <w:tblCellSpacing w:w="0" w:type="dxa"/>
        </w:trPr>
        <w:tc>
          <w:tcPr>
            <w:tcW w:w="0" w:type="auto"/>
            <w:hideMark/>
          </w:tcPr>
          <w:p w14:paraId="634A6299" w14:textId="77777777" w:rsidR="007D5A10" w:rsidRDefault="007D5A10">
            <w:pPr>
              <w:pStyle w:val="Heading2"/>
              <w:rPr>
                <w:rFonts w:eastAsia="Times New Roman"/>
              </w:rPr>
            </w:pPr>
            <w:r>
              <w:rPr>
                <w:rFonts w:eastAsia="Times New Roman"/>
              </w:rPr>
              <w:t>7 Banking changes</w:t>
            </w:r>
          </w:p>
        </w:tc>
      </w:tr>
    </w:tbl>
    <w:p w14:paraId="4974C3B6" w14:textId="77777777" w:rsidR="007D5A10" w:rsidRDefault="007D5A10">
      <w:pPr>
        <w:divId w:val="1590961107"/>
        <w:rPr>
          <w:rFonts w:eastAsia="Times New Roman"/>
        </w:rPr>
      </w:pPr>
      <w:r>
        <w:rPr>
          <w:rFonts w:eastAsia="Times New Roman"/>
        </w:rPr>
        <w:br/>
        <w:t xml:space="preserve">The serving clerk has requested that she is removed from the mandate from the 26th May 2023.  Currently the pin number for the banking account is known only to her and a copy of it is kept in a sealed envelope in the safe.  From the 26th May 2023 this envelop will be opened by the Accounts Assistant to enable purchases during the period of transition.  This function will pass to the new clerk in due course.   </w:t>
      </w:r>
    </w:p>
    <w:p w14:paraId="1F84E979" w14:textId="77777777" w:rsidR="007D5A10" w:rsidRDefault="007D5A10">
      <w:pPr>
        <w:divId w:val="342245552"/>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7D5A10" w14:paraId="3FD5DFEB" w14:textId="77777777">
        <w:trPr>
          <w:divId w:val="1590961107"/>
          <w:tblCellSpacing w:w="0" w:type="dxa"/>
        </w:trPr>
        <w:tc>
          <w:tcPr>
            <w:tcW w:w="0" w:type="auto"/>
            <w:hideMark/>
          </w:tcPr>
          <w:p w14:paraId="48FD7DF4" w14:textId="77777777" w:rsidR="007D5A10" w:rsidRDefault="007D5A10">
            <w:pPr>
              <w:pStyle w:val="Heading2"/>
              <w:rPr>
                <w:rFonts w:eastAsia="Times New Roman"/>
              </w:rPr>
            </w:pPr>
            <w:r>
              <w:rPr>
                <w:rFonts w:eastAsia="Times New Roman"/>
              </w:rPr>
              <w:t>8 Terms of Reference for the Resources Working Group</w:t>
            </w:r>
          </w:p>
        </w:tc>
      </w:tr>
    </w:tbl>
    <w:p w14:paraId="0AFC11E4" w14:textId="77777777" w:rsidR="007D5A10" w:rsidRDefault="007D5A10">
      <w:pPr>
        <w:spacing w:after="240"/>
        <w:divId w:val="1590961107"/>
        <w:rPr>
          <w:rFonts w:eastAsia="Times New Roman"/>
        </w:rPr>
      </w:pPr>
    </w:p>
    <w:p w14:paraId="508A6728" w14:textId="47281A5F" w:rsidR="007D7E8A" w:rsidRDefault="007D7E8A" w:rsidP="00A16074">
      <w:pPr>
        <w:pStyle w:val="AGENDABODY"/>
        <w:tabs>
          <w:tab w:val="left" w:pos="2746"/>
        </w:tabs>
        <w:rPr>
          <w:sz w:val="24"/>
          <w:szCs w:val="24"/>
        </w:rPr>
      </w:pPr>
    </w:p>
    <w:p w14:paraId="0012ACB0" w14:textId="77777777" w:rsidR="007D7E8A" w:rsidRDefault="007D7E8A" w:rsidP="00A16074">
      <w:pPr>
        <w:pStyle w:val="AGENDABODY"/>
        <w:tabs>
          <w:tab w:val="left" w:pos="2746"/>
        </w:tabs>
        <w:rPr>
          <w:sz w:val="24"/>
          <w:szCs w:val="24"/>
        </w:rPr>
      </w:pPr>
    </w:p>
    <w:p w14:paraId="677797CE" w14:textId="5D78E50D" w:rsidR="007D7E8A" w:rsidRPr="00B73526" w:rsidRDefault="007D7E8A" w:rsidP="00CE2D22">
      <w:pPr>
        <w:spacing w:after="0"/>
        <w:rPr>
          <w:b/>
          <w:bCs/>
          <w:sz w:val="24"/>
          <w:szCs w:val="24"/>
        </w:rPr>
      </w:pPr>
      <w:r>
        <w:rPr>
          <w:b/>
          <w:bCs/>
          <w:sz w:val="24"/>
          <w:szCs w:val="24"/>
        </w:rPr>
        <w:t xml:space="preserve">Dated: </w:t>
      </w:r>
      <w:r w:rsidRPr="005F1B77">
        <w:rPr>
          <w:sz w:val="24"/>
          <w:szCs w:val="24"/>
        </w:rPr>
        <w:fldChar w:fldCharType="begin"/>
      </w:r>
      <w:r w:rsidRPr="005F1B77">
        <w:rPr>
          <w:sz w:val="24"/>
          <w:szCs w:val="24"/>
        </w:rPr>
        <w:instrText xml:space="preserve"> DATE  \@ "dddd, dd MMMM yyyy" </w:instrText>
      </w:r>
      <w:r w:rsidRPr="005F1B77">
        <w:rPr>
          <w:sz w:val="24"/>
          <w:szCs w:val="24"/>
        </w:rPr>
        <w:fldChar w:fldCharType="separate"/>
      </w:r>
      <w:r w:rsidR="00CD656D">
        <w:rPr>
          <w:noProof/>
          <w:sz w:val="24"/>
          <w:szCs w:val="24"/>
        </w:rPr>
        <w:t>Wednesday, 17 May 2023</w:t>
      </w:r>
      <w:r w:rsidRPr="005F1B77">
        <w:rPr>
          <w:sz w:val="24"/>
          <w:szCs w:val="24"/>
        </w:rPr>
        <w:fldChar w:fldCharType="end"/>
      </w:r>
    </w:p>
    <w:p w14:paraId="720798B2" w14:textId="77777777" w:rsidR="007D7E8A" w:rsidRDefault="007D7E8A" w:rsidP="00CE2D22">
      <w:pPr>
        <w:spacing w:after="0"/>
        <w:rPr>
          <w:sz w:val="24"/>
          <w:szCs w:val="24"/>
        </w:rPr>
      </w:pPr>
    </w:p>
    <w:p w14:paraId="2879CA7E" w14:textId="77777777" w:rsidR="007D7E8A" w:rsidRDefault="007D7E8A" w:rsidP="00CE2D22">
      <w:pPr>
        <w:spacing w:after="0"/>
        <w:rPr>
          <w:sz w:val="24"/>
          <w:szCs w:val="24"/>
        </w:rPr>
      </w:pPr>
      <w:r w:rsidRPr="005F1B77">
        <w:rPr>
          <w:b/>
          <w:bCs/>
          <w:sz w:val="24"/>
          <w:szCs w:val="24"/>
        </w:rPr>
        <w:t>Signed:</w:t>
      </w:r>
      <w:r w:rsidRPr="00742A9A">
        <w:rPr>
          <w:sz w:val="24"/>
          <w:szCs w:val="24"/>
        </w:rPr>
        <w:t xml:space="preserve"> Amanda Jobling, Clerk,</w:t>
      </w:r>
    </w:p>
    <w:p w14:paraId="635A17EB" w14:textId="77777777" w:rsidR="007D7E8A" w:rsidRDefault="007D7E8A" w:rsidP="00CE2D22">
      <w:pPr>
        <w:spacing w:after="0"/>
        <w:rPr>
          <w:sz w:val="24"/>
          <w:szCs w:val="24"/>
        </w:rPr>
      </w:pPr>
    </w:p>
    <w:p w14:paraId="7FD16C5A" w14:textId="066F1ABB" w:rsidR="005C0935" w:rsidRDefault="007D7E8A" w:rsidP="005A563B">
      <w:pPr>
        <w:spacing w:after="0"/>
        <w:rPr>
          <w:sz w:val="24"/>
          <w:szCs w:val="24"/>
        </w:rPr>
      </w:pPr>
      <w:r w:rsidRPr="0087361D">
        <w:rPr>
          <w:sz w:val="24"/>
          <w:szCs w:val="24"/>
        </w:rPr>
        <w:t>Hamble Parish Council, Parish Office, 2 High Street, Hamble, Southampton SO31 4JE. 023 8045 3422.</w:t>
      </w:r>
    </w:p>
    <w:p w14:paraId="6F6134B3" w14:textId="7F2F9CC7" w:rsidR="005A563B" w:rsidRDefault="005A563B" w:rsidP="005A563B">
      <w:pPr>
        <w:spacing w:after="0"/>
        <w:rPr>
          <w:sz w:val="24"/>
          <w:szCs w:val="24"/>
        </w:rPr>
      </w:pPr>
    </w:p>
    <w:p w14:paraId="609E71E8" w14:textId="77777777" w:rsidR="005A563B" w:rsidRPr="00D001A3" w:rsidRDefault="005A563B" w:rsidP="005A563B">
      <w:pPr>
        <w:spacing w:after="0"/>
        <w:rPr>
          <w:sz w:val="24"/>
          <w:szCs w:val="24"/>
        </w:rPr>
      </w:pPr>
    </w:p>
    <w:sectPr w:rsidR="005A563B" w:rsidRPr="00D001A3" w:rsidSect="00A9167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6673" w14:textId="77777777" w:rsidR="00A25271" w:rsidRDefault="00A25271" w:rsidP="00E16CCB">
      <w:pPr>
        <w:spacing w:after="0" w:line="240" w:lineRule="auto"/>
      </w:pPr>
      <w:r>
        <w:separator/>
      </w:r>
    </w:p>
  </w:endnote>
  <w:endnote w:type="continuationSeparator" w:id="0">
    <w:p w14:paraId="7D1B3D5E" w14:textId="77777777" w:rsidR="00A25271" w:rsidRDefault="00A25271" w:rsidP="00E1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219828"/>
      <w:docPartObj>
        <w:docPartGallery w:val="Page Numbers (Bottom of Page)"/>
        <w:docPartUnique/>
      </w:docPartObj>
    </w:sdtPr>
    <w:sdtEndPr>
      <w:rPr>
        <w:noProof/>
      </w:rPr>
    </w:sdtEndPr>
    <w:sdtContent>
      <w:p w14:paraId="3CDC48B6" w14:textId="0C761678" w:rsidR="006F1E20" w:rsidRDefault="006F1E2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sdt>
    <w:sdtPr>
      <w:alias w:val="DateAndTime"/>
      <w:tag w:val="DateAndTime"/>
      <w:id w:val="-1993471868"/>
      <w:placeholder>
        <w:docPart w:val="DefaultPlaceholder_-1854013437"/>
      </w:placeholder>
      <w:date w:fullDate="2023-05-17T00:00:00Z">
        <w:dateFormat w:val="dddd, MMMM d, yyyy"/>
        <w:lid w:val="en-US"/>
        <w:storeMappedDataAs w:val="dateTime"/>
        <w:calendar w:val="gregorian"/>
      </w:date>
    </w:sdtPr>
    <w:sdtContent>
      <w:p w14:paraId="79219DE3" w14:textId="343C5A8A" w:rsidR="006F1E20" w:rsidRDefault="006E5051">
        <w:pPr>
          <w:pStyle w:val="Footer"/>
        </w:pPr>
        <w:r>
          <w:rPr>
            <w:lang w:val="en-US"/>
          </w:rPr>
          <w:t>Wednesday, May 17,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CA70" w14:textId="77777777" w:rsidR="00A25271" w:rsidRDefault="00A25271" w:rsidP="00E16CCB">
      <w:pPr>
        <w:spacing w:after="0" w:line="240" w:lineRule="auto"/>
      </w:pPr>
      <w:r>
        <w:separator/>
      </w:r>
    </w:p>
  </w:footnote>
  <w:footnote w:type="continuationSeparator" w:id="0">
    <w:p w14:paraId="38708C49" w14:textId="77777777" w:rsidR="00A25271" w:rsidRDefault="00A25271" w:rsidP="00E16C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02"/>
    <w:rsid w:val="00030799"/>
    <w:rsid w:val="000D5A64"/>
    <w:rsid w:val="000E6D82"/>
    <w:rsid w:val="001043B4"/>
    <w:rsid w:val="00113E79"/>
    <w:rsid w:val="001315C9"/>
    <w:rsid w:val="00135902"/>
    <w:rsid w:val="00146BC3"/>
    <w:rsid w:val="0018081F"/>
    <w:rsid w:val="001F1FBD"/>
    <w:rsid w:val="00251735"/>
    <w:rsid w:val="00255F7F"/>
    <w:rsid w:val="00265C57"/>
    <w:rsid w:val="00276CA1"/>
    <w:rsid w:val="0030549E"/>
    <w:rsid w:val="003171EF"/>
    <w:rsid w:val="003F52B7"/>
    <w:rsid w:val="004009D1"/>
    <w:rsid w:val="004E20E2"/>
    <w:rsid w:val="004F415E"/>
    <w:rsid w:val="00514253"/>
    <w:rsid w:val="00562393"/>
    <w:rsid w:val="00593FE3"/>
    <w:rsid w:val="00597BD9"/>
    <w:rsid w:val="005A563B"/>
    <w:rsid w:val="005C0935"/>
    <w:rsid w:val="00613B13"/>
    <w:rsid w:val="006209EC"/>
    <w:rsid w:val="006462BA"/>
    <w:rsid w:val="00666597"/>
    <w:rsid w:val="00680656"/>
    <w:rsid w:val="0069505C"/>
    <w:rsid w:val="006A1CAA"/>
    <w:rsid w:val="006D5071"/>
    <w:rsid w:val="006E5051"/>
    <w:rsid w:val="006E6740"/>
    <w:rsid w:val="006F1E20"/>
    <w:rsid w:val="006F510C"/>
    <w:rsid w:val="0072190D"/>
    <w:rsid w:val="007554AB"/>
    <w:rsid w:val="00784CC8"/>
    <w:rsid w:val="00786D42"/>
    <w:rsid w:val="00797E3E"/>
    <w:rsid w:val="007A488E"/>
    <w:rsid w:val="007D5A10"/>
    <w:rsid w:val="007D7E8A"/>
    <w:rsid w:val="008549E0"/>
    <w:rsid w:val="00855E38"/>
    <w:rsid w:val="00882B99"/>
    <w:rsid w:val="008C1E02"/>
    <w:rsid w:val="008D50AD"/>
    <w:rsid w:val="00904116"/>
    <w:rsid w:val="0091621A"/>
    <w:rsid w:val="00917B0C"/>
    <w:rsid w:val="00955FD2"/>
    <w:rsid w:val="00985403"/>
    <w:rsid w:val="009D3029"/>
    <w:rsid w:val="009E3557"/>
    <w:rsid w:val="00A16074"/>
    <w:rsid w:val="00A25271"/>
    <w:rsid w:val="00A50251"/>
    <w:rsid w:val="00A814A8"/>
    <w:rsid w:val="00A81957"/>
    <w:rsid w:val="00A91676"/>
    <w:rsid w:val="00AA6C18"/>
    <w:rsid w:val="00AB5FCE"/>
    <w:rsid w:val="00AB7E35"/>
    <w:rsid w:val="00B24826"/>
    <w:rsid w:val="00B60921"/>
    <w:rsid w:val="00B90D63"/>
    <w:rsid w:val="00BC5524"/>
    <w:rsid w:val="00BE1A4F"/>
    <w:rsid w:val="00C13DC2"/>
    <w:rsid w:val="00C578AB"/>
    <w:rsid w:val="00C760B3"/>
    <w:rsid w:val="00C81615"/>
    <w:rsid w:val="00C82F1E"/>
    <w:rsid w:val="00CD656D"/>
    <w:rsid w:val="00CE2D22"/>
    <w:rsid w:val="00D001A3"/>
    <w:rsid w:val="00D24E22"/>
    <w:rsid w:val="00D44188"/>
    <w:rsid w:val="00D709A1"/>
    <w:rsid w:val="00D9230A"/>
    <w:rsid w:val="00DC3F08"/>
    <w:rsid w:val="00DC477E"/>
    <w:rsid w:val="00E00411"/>
    <w:rsid w:val="00E02048"/>
    <w:rsid w:val="00E16CCB"/>
    <w:rsid w:val="00E22A9A"/>
    <w:rsid w:val="00E26B79"/>
    <w:rsid w:val="00E41C5D"/>
    <w:rsid w:val="00E66764"/>
    <w:rsid w:val="00E768A1"/>
    <w:rsid w:val="00E87DB2"/>
    <w:rsid w:val="00E95088"/>
    <w:rsid w:val="00EA79C7"/>
    <w:rsid w:val="00FC288D"/>
    <w:rsid w:val="00FF54CC"/>
    <w:rsid w:val="1652B961"/>
    <w:rsid w:val="46BCD39A"/>
    <w:rsid w:val="5F1C1581"/>
    <w:rsid w:val="75DA9737"/>
    <w:rsid w:val="7854EA7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59384"/>
  <w15:chartTrackingRefBased/>
  <w15:docId w15:val="{F87191F2-5227-4024-ACD7-45A605E8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A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190D"/>
    <w:pPr>
      <w:keepNext/>
      <w:keepLines/>
      <w:spacing w:before="40" w:after="0"/>
      <w:outlineLvl w:val="1"/>
    </w:pPr>
    <w:rPr>
      <w:rFonts w:eastAsiaTheme="majorEastAsia" w:cstheme="majorBidi"/>
      <w:caps/>
      <w:color w:val="000000" w:themeColor="text1"/>
      <w:sz w:val="24"/>
      <w:szCs w:val="26"/>
    </w:rPr>
  </w:style>
  <w:style w:type="paragraph" w:styleId="Heading3">
    <w:name w:val="heading 3"/>
    <w:basedOn w:val="Normal"/>
    <w:next w:val="Normal"/>
    <w:link w:val="Heading3Char"/>
    <w:uiPriority w:val="9"/>
    <w:semiHidden/>
    <w:unhideWhenUsed/>
    <w:qFormat/>
    <w:rsid w:val="004009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H1">
    <w:name w:val="AGENDA H1"/>
    <w:basedOn w:val="Heading1"/>
    <w:next w:val="Heading1"/>
    <w:link w:val="AGENDAH1Char"/>
    <w:autoRedefine/>
    <w:qFormat/>
    <w:rsid w:val="00E22A9A"/>
    <w:rPr>
      <w:rFonts w:ascii="Arial" w:hAnsi="Arial" w:cs="Arial"/>
      <w:color w:val="auto"/>
    </w:rPr>
  </w:style>
  <w:style w:type="paragraph" w:customStyle="1" w:styleId="AGENDAH2">
    <w:name w:val="AGENDA H2"/>
    <w:basedOn w:val="Heading2"/>
    <w:next w:val="Heading2"/>
    <w:link w:val="AGENDAH2Char"/>
    <w:qFormat/>
    <w:rsid w:val="00E22A9A"/>
    <w:rPr>
      <w:color w:val="auto"/>
    </w:rPr>
  </w:style>
  <w:style w:type="character" w:customStyle="1" w:styleId="Heading1Char">
    <w:name w:val="Heading 1 Char"/>
    <w:basedOn w:val="DefaultParagraphFont"/>
    <w:link w:val="Heading1"/>
    <w:uiPriority w:val="9"/>
    <w:rsid w:val="00E22A9A"/>
    <w:rPr>
      <w:rFonts w:asciiTheme="majorHAnsi" w:eastAsiaTheme="majorEastAsia" w:hAnsiTheme="majorHAnsi" w:cstheme="majorBidi"/>
      <w:color w:val="2F5496" w:themeColor="accent1" w:themeShade="BF"/>
      <w:sz w:val="32"/>
      <w:szCs w:val="32"/>
    </w:rPr>
  </w:style>
  <w:style w:type="character" w:customStyle="1" w:styleId="AGENDAH1Char">
    <w:name w:val="AGENDA H1 Char"/>
    <w:basedOn w:val="Heading1Char"/>
    <w:link w:val="AGENDAH1"/>
    <w:rsid w:val="00E22A9A"/>
    <w:rPr>
      <w:rFonts w:ascii="Arial" w:eastAsiaTheme="majorEastAsia" w:hAnsi="Arial" w:cs="Arial"/>
      <w:color w:val="2F5496" w:themeColor="accent1" w:themeShade="BF"/>
      <w:sz w:val="32"/>
      <w:szCs w:val="32"/>
    </w:rPr>
  </w:style>
  <w:style w:type="paragraph" w:customStyle="1" w:styleId="AGENDABODY">
    <w:name w:val="AGENDA BODY"/>
    <w:basedOn w:val="Normal"/>
    <w:next w:val="Normal"/>
    <w:link w:val="AGENDABODYChar"/>
    <w:qFormat/>
    <w:rsid w:val="00E22A9A"/>
  </w:style>
  <w:style w:type="character" w:customStyle="1" w:styleId="Heading2Char">
    <w:name w:val="Heading 2 Char"/>
    <w:basedOn w:val="DefaultParagraphFont"/>
    <w:link w:val="Heading2"/>
    <w:uiPriority w:val="9"/>
    <w:semiHidden/>
    <w:rsid w:val="0072190D"/>
    <w:rPr>
      <w:rFonts w:eastAsiaTheme="majorEastAsia" w:cstheme="majorBidi"/>
      <w:caps/>
      <w:color w:val="000000" w:themeColor="text1"/>
      <w:sz w:val="24"/>
      <w:szCs w:val="26"/>
    </w:rPr>
  </w:style>
  <w:style w:type="character" w:customStyle="1" w:styleId="AGENDAH2Char">
    <w:name w:val="AGENDA H2 Char"/>
    <w:basedOn w:val="Heading2Char"/>
    <w:link w:val="AGENDAH2"/>
    <w:rsid w:val="00E22A9A"/>
    <w:rPr>
      <w:rFonts w:ascii="Arial" w:eastAsiaTheme="majorEastAsia" w:hAnsi="Arial" w:cstheme="majorBidi"/>
      <w:caps/>
      <w:smallCaps w:val="0"/>
      <w:color w:val="2F5496" w:themeColor="accent1" w:themeShade="BF"/>
      <w:sz w:val="26"/>
      <w:szCs w:val="26"/>
    </w:rPr>
  </w:style>
  <w:style w:type="paragraph" w:styleId="Header">
    <w:name w:val="header"/>
    <w:basedOn w:val="Normal"/>
    <w:link w:val="HeaderChar"/>
    <w:uiPriority w:val="99"/>
    <w:unhideWhenUsed/>
    <w:rsid w:val="00E16CCB"/>
    <w:pPr>
      <w:tabs>
        <w:tab w:val="center" w:pos="4513"/>
        <w:tab w:val="right" w:pos="9026"/>
      </w:tabs>
      <w:spacing w:after="0" w:line="240" w:lineRule="auto"/>
    </w:pPr>
  </w:style>
  <w:style w:type="character" w:customStyle="1" w:styleId="AGENDABODYChar">
    <w:name w:val="AGENDA BODY Char"/>
    <w:basedOn w:val="DefaultParagraphFont"/>
    <w:link w:val="AGENDABODY"/>
    <w:rsid w:val="00E22A9A"/>
    <w:rPr>
      <w:rFonts w:ascii="Arial" w:hAnsi="Arial"/>
    </w:rPr>
  </w:style>
  <w:style w:type="character" w:customStyle="1" w:styleId="HeaderChar">
    <w:name w:val="Header Char"/>
    <w:basedOn w:val="DefaultParagraphFont"/>
    <w:link w:val="Header"/>
    <w:uiPriority w:val="99"/>
    <w:rsid w:val="00E16CCB"/>
  </w:style>
  <w:style w:type="paragraph" w:styleId="Footer">
    <w:name w:val="footer"/>
    <w:basedOn w:val="Normal"/>
    <w:link w:val="FooterChar"/>
    <w:uiPriority w:val="99"/>
    <w:unhideWhenUsed/>
    <w:rsid w:val="00E16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CCB"/>
  </w:style>
  <w:style w:type="paragraph" w:customStyle="1" w:styleId="AGENDAH3">
    <w:name w:val="AGENDA H3"/>
    <w:basedOn w:val="Heading3"/>
    <w:next w:val="Heading3"/>
    <w:link w:val="AGENDAH3Char"/>
    <w:qFormat/>
    <w:rsid w:val="004009D1"/>
    <w:rPr>
      <w:rFonts w:ascii="Arial" w:hAnsi="Arial"/>
      <w:color w:val="000000" w:themeColor="text1"/>
    </w:rPr>
  </w:style>
  <w:style w:type="character" w:customStyle="1" w:styleId="AGENDAH3Char">
    <w:name w:val="AGENDA H3 Char"/>
    <w:basedOn w:val="Heading3Char"/>
    <w:link w:val="AGENDAH3"/>
    <w:rsid w:val="004009D1"/>
    <w:rPr>
      <w:rFonts w:ascii="Arial" w:eastAsiaTheme="majorEastAsia" w:hAnsi="Arial" w:cstheme="majorBidi"/>
      <w:color w:val="000000" w:themeColor="text1"/>
      <w:sz w:val="24"/>
      <w:szCs w:val="24"/>
    </w:rPr>
  </w:style>
  <w:style w:type="character" w:customStyle="1" w:styleId="Heading3Char">
    <w:name w:val="Heading 3 Char"/>
    <w:basedOn w:val="DefaultParagraphFont"/>
    <w:link w:val="Heading3"/>
    <w:uiPriority w:val="9"/>
    <w:semiHidden/>
    <w:rsid w:val="004009D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680656"/>
    <w:rPr>
      <w:sz w:val="16"/>
      <w:szCs w:val="16"/>
    </w:rPr>
  </w:style>
  <w:style w:type="paragraph" w:styleId="CommentText">
    <w:name w:val="annotation text"/>
    <w:basedOn w:val="Normal"/>
    <w:link w:val="CommentTextChar"/>
    <w:uiPriority w:val="99"/>
    <w:unhideWhenUsed/>
    <w:rsid w:val="00680656"/>
    <w:pPr>
      <w:spacing w:line="240" w:lineRule="auto"/>
    </w:pPr>
    <w:rPr>
      <w:sz w:val="20"/>
      <w:szCs w:val="20"/>
    </w:rPr>
  </w:style>
  <w:style w:type="character" w:customStyle="1" w:styleId="CommentTextChar">
    <w:name w:val="Comment Text Char"/>
    <w:basedOn w:val="DefaultParagraphFont"/>
    <w:link w:val="CommentText"/>
    <w:uiPriority w:val="99"/>
    <w:rsid w:val="00680656"/>
    <w:rPr>
      <w:sz w:val="20"/>
      <w:szCs w:val="20"/>
    </w:rPr>
  </w:style>
  <w:style w:type="paragraph" w:styleId="CommentSubject">
    <w:name w:val="annotation subject"/>
    <w:basedOn w:val="CommentText"/>
    <w:next w:val="CommentText"/>
    <w:link w:val="CommentSubjectChar"/>
    <w:uiPriority w:val="99"/>
    <w:semiHidden/>
    <w:unhideWhenUsed/>
    <w:rsid w:val="00680656"/>
    <w:rPr>
      <w:b/>
      <w:bCs/>
    </w:rPr>
  </w:style>
  <w:style w:type="character" w:customStyle="1" w:styleId="CommentSubjectChar">
    <w:name w:val="Comment Subject Char"/>
    <w:basedOn w:val="CommentTextChar"/>
    <w:link w:val="CommentSubject"/>
    <w:uiPriority w:val="99"/>
    <w:semiHidden/>
    <w:rsid w:val="00680656"/>
    <w:rPr>
      <w:b/>
      <w:bCs/>
      <w:sz w:val="20"/>
      <w:szCs w:val="20"/>
    </w:rPr>
  </w:style>
  <w:style w:type="character" w:styleId="PlaceholderText">
    <w:name w:val="Placeholder Text"/>
    <w:basedOn w:val="DefaultParagraphFont"/>
    <w:uiPriority w:val="99"/>
    <w:semiHidden/>
    <w:rsid w:val="007554AB"/>
    <w:rPr>
      <w:color w:val="808080"/>
    </w:rPr>
  </w:style>
  <w:style w:type="character" w:styleId="Hyperlink">
    <w:name w:val="Hyperlink"/>
    <w:basedOn w:val="DefaultParagraphFont"/>
    <w:uiPriority w:val="99"/>
    <w:unhideWhenUsed/>
    <w:rsid w:val="00C760B3"/>
    <w:rPr>
      <w:color w:val="0000FF"/>
      <w:u w:val="single"/>
    </w:rPr>
  </w:style>
  <w:style w:type="character" w:customStyle="1" w:styleId="msonormal1">
    <w:name w:val="msonormal1"/>
    <w:basedOn w:val="DefaultParagraphFont"/>
    <w:rsid w:val="007D5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961107">
      <w:bodyDiv w:val="1"/>
      <w:marLeft w:val="0"/>
      <w:marRight w:val="0"/>
      <w:marTop w:val="0"/>
      <w:marBottom w:val="0"/>
      <w:divBdr>
        <w:top w:val="none" w:sz="0" w:space="0" w:color="auto"/>
        <w:left w:val="none" w:sz="0" w:space="0" w:color="auto"/>
        <w:bottom w:val="none" w:sz="0" w:space="0" w:color="auto"/>
        <w:right w:val="none" w:sz="0" w:space="0" w:color="auto"/>
      </w:divBdr>
      <w:divsChild>
        <w:div w:id="1083336470">
          <w:marLeft w:val="0"/>
          <w:marRight w:val="0"/>
          <w:marTop w:val="0"/>
          <w:marBottom w:val="0"/>
          <w:divBdr>
            <w:top w:val="none" w:sz="0" w:space="0" w:color="auto"/>
            <w:left w:val="none" w:sz="0" w:space="0" w:color="auto"/>
            <w:bottom w:val="none" w:sz="0" w:space="0" w:color="auto"/>
            <w:right w:val="none" w:sz="0" w:space="0" w:color="auto"/>
          </w:divBdr>
        </w:div>
        <w:div w:id="146479075">
          <w:marLeft w:val="0"/>
          <w:marRight w:val="0"/>
          <w:marTop w:val="0"/>
          <w:marBottom w:val="0"/>
          <w:divBdr>
            <w:top w:val="none" w:sz="0" w:space="0" w:color="auto"/>
            <w:left w:val="none" w:sz="0" w:space="0" w:color="auto"/>
            <w:bottom w:val="none" w:sz="0" w:space="0" w:color="auto"/>
            <w:right w:val="none" w:sz="0" w:space="0" w:color="auto"/>
          </w:divBdr>
        </w:div>
        <w:div w:id="120535177">
          <w:marLeft w:val="0"/>
          <w:marRight w:val="0"/>
          <w:marTop w:val="0"/>
          <w:marBottom w:val="0"/>
          <w:divBdr>
            <w:top w:val="none" w:sz="0" w:space="0" w:color="auto"/>
            <w:left w:val="none" w:sz="0" w:space="0" w:color="auto"/>
            <w:bottom w:val="none" w:sz="0" w:space="0" w:color="auto"/>
            <w:right w:val="none" w:sz="0" w:space="0" w:color="auto"/>
          </w:divBdr>
        </w:div>
        <w:div w:id="2108959363">
          <w:marLeft w:val="0"/>
          <w:marRight w:val="0"/>
          <w:marTop w:val="0"/>
          <w:marBottom w:val="0"/>
          <w:divBdr>
            <w:top w:val="none" w:sz="0" w:space="0" w:color="auto"/>
            <w:left w:val="none" w:sz="0" w:space="0" w:color="auto"/>
            <w:bottom w:val="none" w:sz="0" w:space="0" w:color="auto"/>
            <w:right w:val="none" w:sz="0" w:space="0" w:color="auto"/>
          </w:divBdr>
        </w:div>
        <w:div w:id="1519584719">
          <w:marLeft w:val="0"/>
          <w:marRight w:val="0"/>
          <w:marTop w:val="0"/>
          <w:marBottom w:val="0"/>
          <w:divBdr>
            <w:top w:val="none" w:sz="0" w:space="0" w:color="auto"/>
            <w:left w:val="none" w:sz="0" w:space="0" w:color="auto"/>
            <w:bottom w:val="none" w:sz="0" w:space="0" w:color="auto"/>
            <w:right w:val="none" w:sz="0" w:space="0" w:color="auto"/>
          </w:divBdr>
        </w:div>
        <w:div w:id="1013150594">
          <w:marLeft w:val="0"/>
          <w:marRight w:val="0"/>
          <w:marTop w:val="0"/>
          <w:marBottom w:val="0"/>
          <w:divBdr>
            <w:top w:val="none" w:sz="0" w:space="0" w:color="auto"/>
            <w:left w:val="none" w:sz="0" w:space="0" w:color="auto"/>
            <w:bottom w:val="none" w:sz="0" w:space="0" w:color="auto"/>
            <w:right w:val="none" w:sz="0" w:space="0" w:color="auto"/>
          </w:divBdr>
        </w:div>
        <w:div w:id="1600261094">
          <w:marLeft w:val="0"/>
          <w:marRight w:val="0"/>
          <w:marTop w:val="0"/>
          <w:marBottom w:val="0"/>
          <w:divBdr>
            <w:top w:val="none" w:sz="0" w:space="0" w:color="auto"/>
            <w:left w:val="none" w:sz="0" w:space="0" w:color="auto"/>
            <w:bottom w:val="none" w:sz="0" w:space="0" w:color="auto"/>
            <w:right w:val="none" w:sz="0" w:space="0" w:color="auto"/>
          </w:divBdr>
        </w:div>
        <w:div w:id="342245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lerk@hambleparishcouncil.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43B1EE9-9D4F-4053-8082-168455C584C2}"/>
      </w:docPartPr>
      <w:docPartBody>
        <w:p w:rsidR="00E42D44" w:rsidRDefault="007212A6">
          <w:r w:rsidRPr="009D74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A6"/>
    <w:rsid w:val="000D4F95"/>
    <w:rsid w:val="00165929"/>
    <w:rsid w:val="0045756F"/>
    <w:rsid w:val="0050169F"/>
    <w:rsid w:val="007212A6"/>
    <w:rsid w:val="00751E27"/>
    <w:rsid w:val="00A1369D"/>
    <w:rsid w:val="00AA0FBD"/>
    <w:rsid w:val="00BC7A8E"/>
    <w:rsid w:val="00E42D44"/>
    <w:rsid w:val="00E6589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69D"/>
    <w:rPr>
      <w:color w:val="808080"/>
    </w:rPr>
  </w:style>
  <w:style w:type="paragraph" w:customStyle="1" w:styleId="EBB9FB6EC0EC4FD4A6FA404E5FC4BA63">
    <w:name w:val="EBB9FB6EC0EC4FD4A6FA404E5FC4BA63"/>
    <w:rsid w:val="00A1369D"/>
    <w:rPr>
      <w:rFonts w:ascii="Arial" w:eastAsiaTheme="minorHAnsi" w:hAnsi="Arial" w:cs="Arial"/>
      <w:kern w:val="2"/>
      <w:szCs w:val="22"/>
      <w:lang w:val="en-GB" w:bidi="ar-S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375164b4-e759-42f2-8de1-2e5cc34b9085">
  <we:reference id="cdbb5c38-15c9-4da0-8eab-5227ff292266" version="3.0.0.0" store="EXCatalog" storeType="EXCatalog"/>
  <we:alternateReferences/>
  <we:properties>
    <we:property name="Office.AutoShowTaskpaneWithDocument" value="false"/>
  </we:properties>
  <we:bindings/>
  <we:snapshot xmlns:r="http://schemas.openxmlformats.org/officeDocument/2006/relationships"/>
</we:webextension>
</file>

<file path=word/webextensions/webextension2.xml><?xml version="1.0" encoding="utf-8"?>
<we:webextension xmlns:we="http://schemas.microsoft.com/office/webextensions/webextension/2010/11" id="{0ECECA61-DE8E-4A6F-BF61-E9ADD7CE9199}">
  <we:reference id="wa104380449" version="3.0.0.0" store="en-US" storeType="OMEX"/>
  <we:alternateReferences>
    <we:reference id="WA104380449" version="3.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bd51d0-a25e-4756-ab6a-2276e8dcc456">
      <Terms xmlns="http://schemas.microsoft.com/office/infopath/2007/PartnerControls"/>
    </lcf76f155ced4ddcb4097134ff3c332f>
    <TaxCatchAll xmlns="2ecc02d9-6e9d-4ab1-a380-b554c5ab8b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7B7B4574205E4CA2563244715AD4BA" ma:contentTypeVersion="14" ma:contentTypeDescription="Create a new document." ma:contentTypeScope="" ma:versionID="0a27e9b27058acb258afcbb6a7616811">
  <xsd:schema xmlns:xsd="http://www.w3.org/2001/XMLSchema" xmlns:xs="http://www.w3.org/2001/XMLSchema" xmlns:p="http://schemas.microsoft.com/office/2006/metadata/properties" xmlns:ns2="2ecc02d9-6e9d-4ab1-a380-b554c5ab8bc1" xmlns:ns3="0abd51d0-a25e-4756-ab6a-2276e8dcc456" targetNamespace="http://schemas.microsoft.com/office/2006/metadata/properties" ma:root="true" ma:fieldsID="e82be5d9697e0953c99be2121bdfe288" ns2:_="" ns3:_="">
    <xsd:import namespace="2ecc02d9-6e9d-4ab1-a380-b554c5ab8bc1"/>
    <xsd:import namespace="0abd51d0-a25e-4756-ab6a-2276e8dcc4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c02d9-6e9d-4ab1-a380-b554c5ab8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3329fcd-83ab-45b3-9117-23cc1e900341}" ma:internalName="TaxCatchAll" ma:showField="CatchAllData" ma:web="2ecc02d9-6e9d-4ab1-a380-b554c5ab8b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bd51d0-a25e-4756-ab6a-2276e8dcc4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394db3-bac6-456d-80e1-04716a9ad7d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28781-636B-4AE7-AC94-8538D21BD73A}">
  <ds:schemaRefs>
    <ds:schemaRef ds:uri="http://schemas.microsoft.com/sharepoint/v3/contenttype/forms"/>
  </ds:schemaRefs>
</ds:datastoreItem>
</file>

<file path=customXml/itemProps2.xml><?xml version="1.0" encoding="utf-8"?>
<ds:datastoreItem xmlns:ds="http://schemas.openxmlformats.org/officeDocument/2006/customXml" ds:itemID="{30BA9B27-92B7-44DB-9B35-727AB9C21FCD}">
  <ds:schemaRefs>
    <ds:schemaRef ds:uri="http://schemas.microsoft.com/office/2006/metadata/properties"/>
    <ds:schemaRef ds:uri="http://schemas.microsoft.com/office/infopath/2007/PartnerControls"/>
    <ds:schemaRef ds:uri="0abd51d0-a25e-4756-ab6a-2276e8dcc456"/>
    <ds:schemaRef ds:uri="2ecc02d9-6e9d-4ab1-a380-b554c5ab8bc1"/>
  </ds:schemaRefs>
</ds:datastoreItem>
</file>

<file path=customXml/itemProps3.xml><?xml version="1.0" encoding="utf-8"?>
<ds:datastoreItem xmlns:ds="http://schemas.openxmlformats.org/officeDocument/2006/customXml" ds:itemID="{19A876DD-0693-46D4-8246-81D3EB51D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c02d9-6e9d-4ab1-a380-b554c5ab8bc1"/>
    <ds:schemaRef ds:uri="0abd51d0-a25e-4756-ab6a-2276e8dcc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1708</Characters>
  <Application>Microsoft Office Word</Application>
  <DocSecurity>0</DocSecurity>
  <Lines>77</Lines>
  <Paragraphs>32</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Clerk - Hamble Parish Council</cp:lastModifiedBy>
  <cp:revision>5</cp:revision>
  <dcterms:created xsi:type="dcterms:W3CDTF">2023-01-27T11:12:00Z</dcterms:created>
  <dcterms:modified xsi:type="dcterms:W3CDTF">2023-05-17T09:07:00Z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0x010100EF7B7B4574205E4CA2563244715AD4BA</vt:lpwstr>
  </property>
  <property fmtid="{D5CDD505-2E9C-101B-9397-08002B2CF9AE}" pid="4" name="DecisionsMeetingId">
    <vt:lpwstr>040000008200E00074C5B7101A82E00800000000A01BF3B54287D90100000000000000001000000041023E77BE35924F962C59B9E706D50F</vt:lpwstr>
  </property>
  <property fmtid="{D5CDD505-2E9C-101B-9397-08002B2CF9AE}" pid="5" name="DecisionsFileType">
    <vt:lpwstr>MeetingAgendaPrintWord</vt:lpwstr>
  </property>
  <property fmtid="{D5CDD505-2E9C-101B-9397-08002B2CF9AE}" pid="6" name="DS-01EOHAV6KCVK6PPYYBV5HYXYTN6QJYGGZX">
    <vt:lpwstr>1:::::Welcome</vt:lpwstr>
  </property>
  <property fmtid="{D5CDD505-2E9C-101B-9397-08002B2CF9AE}" pid="7" name="DS-01EOHAV6KLM7W6KIQ7NVGZOIAVNW2G3C6G">
    <vt:lpwstr>1.1:::::Approve Minutes</vt:lpwstr>
  </property>
  <property fmtid="{D5CDD505-2E9C-101B-9397-08002B2CF9AE}" pid="8" name="DS-01EOHAV6OLR73EURS4MNB2JOKHKQFKDXY3">
    <vt:lpwstr>2:::::Declaration of conflict of Interest with BDO</vt:lpwstr>
  </property>
  <property fmtid="{D5CDD505-2E9C-101B-9397-08002B2CF9AE}" pid="9" name="DS-01EOHAV6LIZWHUH4NDJREI2FKDZXKFUU5W">
    <vt:lpwstr>3:::::Internal Auditors report.</vt:lpwstr>
  </property>
  <property fmtid="{D5CDD505-2E9C-101B-9397-08002B2CF9AE}" pid="10" name="DS-01EOHAV6OOG4W4IELPZNFZALKFY5HMHZLL">
    <vt:lpwstr>4:::::End of year accounts</vt:lpwstr>
  </property>
  <property fmtid="{D5CDD505-2E9C-101B-9397-08002B2CF9AE}" pid="11" name="DS-01EOHAV6PIFOK37LFVSNHJMTXPKQ7D6Q54">
    <vt:lpwstr>5:::::Annual Governance and Accounting Return</vt:lpwstr>
  </property>
  <property fmtid="{D5CDD505-2E9C-101B-9397-08002B2CF9AE}" pid="12" name="DS-01EOHAV6PEZ27POJYPRJF3IBHDHD7TAL5Z">
    <vt:lpwstr>6:::::Dates for the publication of rights</vt:lpwstr>
  </property>
  <property fmtid="{D5CDD505-2E9C-101B-9397-08002B2CF9AE}" pid="13" name="DS-01EOHAV6J2S4H2EE2B7NAI2KQIMODXTZFZ">
    <vt:lpwstr>7:::::Banking changes</vt:lpwstr>
  </property>
  <property fmtid="{D5CDD505-2E9C-101B-9397-08002B2CF9AE}" pid="14" name="DS-01EOHAV6JFSNOH3XD5TFFLQMBH3DQVBL25">
    <vt:lpwstr>8:::::Terms of Reference for the Resources Working Group</vt:lpwstr>
  </property>
</Properties>
</file>